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0E5D" w14:textId="12BD01B5" w:rsidR="00F41D77" w:rsidRDefault="00A560BD">
      <w:pPr>
        <w:rPr>
          <w:rFonts w:ascii="Tahoma" w:hAnsi="Tahoma" w:cs="Tahoma"/>
          <w:sz w:val="24"/>
          <w:szCs w:val="24"/>
        </w:rPr>
      </w:pPr>
    </w:p>
    <w:p w14:paraId="3A769173" w14:textId="739C8E6B" w:rsidR="00FD0B3F" w:rsidRPr="00FD0B3F" w:rsidRDefault="00FD0B3F" w:rsidP="00FD0B3F">
      <w:pPr>
        <w:jc w:val="center"/>
        <w:rPr>
          <w:rFonts w:ascii="Tahoma" w:hAnsi="Tahoma" w:cs="Tahoma"/>
          <w:b/>
          <w:bCs/>
          <w:sz w:val="24"/>
          <w:szCs w:val="24"/>
        </w:rPr>
      </w:pPr>
      <w:r w:rsidRPr="00950464">
        <w:rPr>
          <w:rFonts w:ascii="Tahoma" w:hAnsi="Tahoma" w:cs="Tahoma"/>
          <w:b/>
          <w:bCs/>
          <w:sz w:val="32"/>
          <w:szCs w:val="32"/>
        </w:rPr>
        <w:t>Program Director</w:t>
      </w:r>
      <w:r>
        <w:rPr>
          <w:rFonts w:ascii="Tahoma" w:hAnsi="Tahoma" w:cs="Tahoma"/>
          <w:b/>
          <w:bCs/>
          <w:sz w:val="28"/>
          <w:szCs w:val="28"/>
        </w:rPr>
        <w:br/>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5"/>
        <w:gridCol w:w="4765"/>
      </w:tblGrid>
      <w:tr w:rsidR="00FD0B3F" w:rsidRPr="00FD0B3F" w14:paraId="33F936EA" w14:textId="77777777" w:rsidTr="00950464">
        <w:tc>
          <w:tcPr>
            <w:tcW w:w="4585" w:type="dxa"/>
          </w:tcPr>
          <w:p w14:paraId="6FD399E6" w14:textId="187F0488" w:rsidR="00FD0B3F" w:rsidRPr="00FD0B3F" w:rsidRDefault="00FD0B3F">
            <w:pPr>
              <w:rPr>
                <w:rFonts w:ascii="Tahoma" w:hAnsi="Tahoma" w:cs="Tahoma"/>
                <w:sz w:val="24"/>
                <w:szCs w:val="24"/>
              </w:rPr>
            </w:pPr>
            <w:r w:rsidRPr="00FD0B3F">
              <w:rPr>
                <w:rFonts w:ascii="Tahoma" w:hAnsi="Tahoma" w:cs="Tahoma"/>
                <w:b/>
                <w:bCs/>
                <w:sz w:val="24"/>
                <w:szCs w:val="24"/>
              </w:rPr>
              <w:t>Status</w:t>
            </w:r>
            <w:r w:rsidRPr="00FD0B3F">
              <w:rPr>
                <w:rFonts w:ascii="Tahoma" w:hAnsi="Tahoma" w:cs="Tahoma"/>
                <w:sz w:val="24"/>
                <w:szCs w:val="24"/>
              </w:rPr>
              <w:t>: Full Time, Exempt</w:t>
            </w:r>
          </w:p>
        </w:tc>
        <w:tc>
          <w:tcPr>
            <w:tcW w:w="4765" w:type="dxa"/>
          </w:tcPr>
          <w:p w14:paraId="23C41227" w14:textId="02152734" w:rsidR="00FD0B3F" w:rsidRPr="00FD0B3F" w:rsidRDefault="00FD0B3F">
            <w:pPr>
              <w:rPr>
                <w:rFonts w:ascii="Tahoma" w:hAnsi="Tahoma" w:cs="Tahoma"/>
                <w:sz w:val="24"/>
                <w:szCs w:val="24"/>
              </w:rPr>
            </w:pPr>
            <w:r w:rsidRPr="00FD0B3F">
              <w:rPr>
                <w:rFonts w:ascii="Tahoma" w:hAnsi="Tahoma" w:cs="Tahoma"/>
                <w:b/>
                <w:bCs/>
                <w:sz w:val="24"/>
                <w:szCs w:val="24"/>
              </w:rPr>
              <w:t>Supervisor:</w:t>
            </w:r>
            <w:r w:rsidRPr="00FD0B3F">
              <w:rPr>
                <w:rFonts w:ascii="Tahoma" w:hAnsi="Tahoma" w:cs="Tahoma"/>
                <w:sz w:val="24"/>
                <w:szCs w:val="24"/>
              </w:rPr>
              <w:t xml:space="preserve"> </w:t>
            </w:r>
            <w:r w:rsidR="009E3435">
              <w:rPr>
                <w:rFonts w:ascii="Tahoma" w:hAnsi="Tahoma" w:cs="Tahoma"/>
                <w:sz w:val="24"/>
                <w:szCs w:val="24"/>
              </w:rPr>
              <w:t xml:space="preserve">Associate Director </w:t>
            </w:r>
            <w:r w:rsidR="00950464">
              <w:rPr>
                <w:rFonts w:ascii="Tahoma" w:hAnsi="Tahoma" w:cs="Tahoma"/>
                <w:sz w:val="24"/>
                <w:szCs w:val="24"/>
              </w:rPr>
              <w:br/>
            </w:r>
          </w:p>
        </w:tc>
      </w:tr>
      <w:tr w:rsidR="00FD0B3F" w:rsidRPr="00FD0B3F" w14:paraId="3E4DA9ED" w14:textId="77777777" w:rsidTr="00950464">
        <w:tc>
          <w:tcPr>
            <w:tcW w:w="4585" w:type="dxa"/>
          </w:tcPr>
          <w:p w14:paraId="7ABC7330" w14:textId="17D1BF9A" w:rsidR="00FD0B3F" w:rsidRPr="00FD0B3F" w:rsidRDefault="00FD0B3F">
            <w:pPr>
              <w:rPr>
                <w:rFonts w:ascii="Tahoma" w:hAnsi="Tahoma" w:cs="Tahoma"/>
                <w:sz w:val="24"/>
                <w:szCs w:val="24"/>
              </w:rPr>
            </w:pPr>
            <w:r w:rsidRPr="00FD0B3F">
              <w:rPr>
                <w:rFonts w:ascii="Tahoma" w:hAnsi="Tahoma" w:cs="Tahoma"/>
                <w:b/>
                <w:bCs/>
                <w:sz w:val="24"/>
                <w:szCs w:val="24"/>
              </w:rPr>
              <w:t>Compensation</w:t>
            </w:r>
            <w:r w:rsidRPr="00FD0B3F">
              <w:rPr>
                <w:rFonts w:ascii="Tahoma" w:hAnsi="Tahoma" w:cs="Tahoma"/>
                <w:sz w:val="24"/>
                <w:szCs w:val="24"/>
              </w:rPr>
              <w:t>:</w:t>
            </w:r>
            <w:r>
              <w:rPr>
                <w:rFonts w:ascii="Tahoma" w:hAnsi="Tahoma" w:cs="Tahoma"/>
                <w:sz w:val="24"/>
                <w:szCs w:val="24"/>
              </w:rPr>
              <w:t xml:space="preserve"> </w:t>
            </w:r>
            <w:r w:rsidR="004103DE">
              <w:rPr>
                <w:rFonts w:ascii="Tahoma" w:hAnsi="Tahoma" w:cs="Tahoma"/>
                <w:sz w:val="24"/>
                <w:szCs w:val="24"/>
              </w:rPr>
              <w:t>Commensurate with Experience</w:t>
            </w:r>
          </w:p>
        </w:tc>
        <w:tc>
          <w:tcPr>
            <w:tcW w:w="4765" w:type="dxa"/>
          </w:tcPr>
          <w:p w14:paraId="2A9C03E1" w14:textId="2DD26AFA" w:rsidR="00FD0B3F" w:rsidRPr="00FD0B3F" w:rsidRDefault="00FD0B3F">
            <w:pPr>
              <w:rPr>
                <w:rFonts w:ascii="Tahoma" w:hAnsi="Tahoma" w:cs="Tahoma"/>
                <w:b/>
                <w:bCs/>
                <w:sz w:val="24"/>
                <w:szCs w:val="24"/>
              </w:rPr>
            </w:pPr>
            <w:r w:rsidRPr="00FD0B3F">
              <w:rPr>
                <w:rFonts w:ascii="Tahoma" w:hAnsi="Tahoma" w:cs="Tahoma"/>
                <w:b/>
                <w:bCs/>
                <w:sz w:val="24"/>
                <w:szCs w:val="24"/>
              </w:rPr>
              <w:t>Work per week:</w:t>
            </w:r>
            <w:r>
              <w:rPr>
                <w:rFonts w:ascii="Tahoma" w:hAnsi="Tahoma" w:cs="Tahoma"/>
                <w:b/>
                <w:bCs/>
                <w:sz w:val="24"/>
                <w:szCs w:val="24"/>
              </w:rPr>
              <w:t xml:space="preserve"> </w:t>
            </w:r>
            <w:r w:rsidRPr="00FD0B3F">
              <w:rPr>
                <w:rFonts w:ascii="Tahoma" w:hAnsi="Tahoma" w:cs="Tahoma"/>
                <w:sz w:val="24"/>
                <w:szCs w:val="24"/>
              </w:rPr>
              <w:t>40+</w:t>
            </w:r>
            <w:r>
              <w:rPr>
                <w:rFonts w:ascii="Tahoma" w:hAnsi="Tahoma" w:cs="Tahoma"/>
                <w:sz w:val="24"/>
                <w:szCs w:val="24"/>
              </w:rPr>
              <w:t xml:space="preserve"> Monday-Friday, some evenings/weekends</w:t>
            </w:r>
            <w:r w:rsidR="00950464">
              <w:rPr>
                <w:rFonts w:ascii="Tahoma" w:hAnsi="Tahoma" w:cs="Tahoma"/>
                <w:sz w:val="24"/>
                <w:szCs w:val="24"/>
              </w:rPr>
              <w:br/>
            </w:r>
          </w:p>
        </w:tc>
      </w:tr>
      <w:tr w:rsidR="00950464" w:rsidRPr="00FD0B3F" w14:paraId="7FEF9D9F" w14:textId="77777777" w:rsidTr="00950464">
        <w:tc>
          <w:tcPr>
            <w:tcW w:w="4585" w:type="dxa"/>
          </w:tcPr>
          <w:p w14:paraId="33D86AAC" w14:textId="70DEFDDE" w:rsidR="00950464" w:rsidRPr="009E3435" w:rsidRDefault="00950464">
            <w:pPr>
              <w:rPr>
                <w:rFonts w:ascii="Tahoma" w:hAnsi="Tahoma" w:cs="Tahoma"/>
                <w:b/>
                <w:bCs/>
                <w:sz w:val="24"/>
                <w:szCs w:val="24"/>
              </w:rPr>
            </w:pPr>
            <w:r>
              <w:rPr>
                <w:rFonts w:ascii="Tahoma" w:hAnsi="Tahoma" w:cs="Tahoma"/>
                <w:b/>
                <w:bCs/>
                <w:sz w:val="24"/>
                <w:szCs w:val="24"/>
              </w:rPr>
              <w:t>Location:</w:t>
            </w:r>
            <w:r w:rsidR="009E3435">
              <w:rPr>
                <w:rFonts w:ascii="Tahoma" w:hAnsi="Tahoma" w:cs="Tahoma"/>
                <w:b/>
                <w:bCs/>
                <w:sz w:val="24"/>
                <w:szCs w:val="24"/>
              </w:rPr>
              <w:t xml:space="preserve"> </w:t>
            </w:r>
            <w:r w:rsidR="00A560BD">
              <w:rPr>
                <w:rFonts w:ascii="Tahoma" w:hAnsi="Tahoma" w:cs="Tahoma"/>
                <w:b/>
                <w:bCs/>
                <w:sz w:val="24"/>
                <w:szCs w:val="24"/>
              </w:rPr>
              <w:t>Dane, Jefferson, or Waukesha County</w:t>
            </w:r>
          </w:p>
          <w:p w14:paraId="25D75267" w14:textId="133A04D7" w:rsidR="001F6C9C" w:rsidRPr="00950464" w:rsidRDefault="001F6C9C">
            <w:pPr>
              <w:rPr>
                <w:rFonts w:ascii="Tahoma" w:hAnsi="Tahoma" w:cs="Tahoma"/>
                <w:sz w:val="24"/>
                <w:szCs w:val="24"/>
              </w:rPr>
            </w:pPr>
          </w:p>
        </w:tc>
        <w:tc>
          <w:tcPr>
            <w:tcW w:w="4765" w:type="dxa"/>
          </w:tcPr>
          <w:p w14:paraId="012EFA9E" w14:textId="77777777" w:rsidR="00950464" w:rsidRDefault="00950464">
            <w:pPr>
              <w:rPr>
                <w:rFonts w:ascii="Tahoma" w:hAnsi="Tahoma" w:cs="Tahoma"/>
                <w:b/>
                <w:bCs/>
                <w:sz w:val="24"/>
                <w:szCs w:val="24"/>
              </w:rPr>
            </w:pPr>
          </w:p>
          <w:p w14:paraId="50810026" w14:textId="1C664903" w:rsidR="00950464" w:rsidRPr="00950464" w:rsidRDefault="00950464">
            <w:pPr>
              <w:rPr>
                <w:rFonts w:ascii="Tahoma" w:hAnsi="Tahoma" w:cs="Tahoma"/>
                <w:sz w:val="24"/>
                <w:szCs w:val="24"/>
              </w:rPr>
            </w:pPr>
          </w:p>
        </w:tc>
      </w:tr>
      <w:tr w:rsidR="00FD0B3F" w:rsidRPr="00FD0B3F" w14:paraId="56BECA24" w14:textId="77777777" w:rsidTr="00950464">
        <w:tc>
          <w:tcPr>
            <w:tcW w:w="4585" w:type="dxa"/>
          </w:tcPr>
          <w:p w14:paraId="447CC51C" w14:textId="39A363A9" w:rsidR="00FD0B3F" w:rsidRPr="00FD0B3F" w:rsidRDefault="00FD0B3F">
            <w:pPr>
              <w:rPr>
                <w:rFonts w:ascii="Tahoma" w:hAnsi="Tahoma" w:cs="Tahoma"/>
                <w:b/>
                <w:bCs/>
                <w:sz w:val="24"/>
                <w:szCs w:val="24"/>
              </w:rPr>
            </w:pPr>
            <w:r w:rsidRPr="00FD0B3F">
              <w:rPr>
                <w:rFonts w:ascii="Tahoma" w:hAnsi="Tahoma" w:cs="Tahoma"/>
                <w:b/>
                <w:bCs/>
                <w:sz w:val="24"/>
                <w:szCs w:val="24"/>
              </w:rPr>
              <w:t>Opening Date</w:t>
            </w:r>
            <w:r>
              <w:rPr>
                <w:rFonts w:ascii="Tahoma" w:hAnsi="Tahoma" w:cs="Tahoma"/>
                <w:b/>
                <w:bCs/>
                <w:sz w:val="24"/>
                <w:szCs w:val="24"/>
              </w:rPr>
              <w:t xml:space="preserve">: </w:t>
            </w:r>
            <w:r w:rsidR="009E3435">
              <w:rPr>
                <w:rFonts w:ascii="Tahoma" w:hAnsi="Tahoma" w:cs="Tahoma"/>
                <w:b/>
                <w:bCs/>
                <w:sz w:val="24"/>
                <w:szCs w:val="24"/>
              </w:rPr>
              <w:t>04/15/2022</w:t>
            </w:r>
          </w:p>
        </w:tc>
        <w:tc>
          <w:tcPr>
            <w:tcW w:w="4765" w:type="dxa"/>
          </w:tcPr>
          <w:p w14:paraId="01A29F1D" w14:textId="6C203E7A" w:rsidR="00FD0B3F" w:rsidRPr="00FD0B3F" w:rsidRDefault="00FD0B3F">
            <w:pPr>
              <w:rPr>
                <w:rFonts w:ascii="Tahoma" w:hAnsi="Tahoma" w:cs="Tahoma"/>
                <w:b/>
                <w:bCs/>
                <w:sz w:val="24"/>
                <w:szCs w:val="24"/>
              </w:rPr>
            </w:pPr>
            <w:r w:rsidRPr="00FD0B3F">
              <w:rPr>
                <w:rFonts w:ascii="Tahoma" w:hAnsi="Tahoma" w:cs="Tahoma"/>
                <w:b/>
                <w:bCs/>
                <w:sz w:val="24"/>
                <w:szCs w:val="24"/>
              </w:rPr>
              <w:t>Closing Date:</w:t>
            </w:r>
            <w:r>
              <w:rPr>
                <w:rFonts w:ascii="Tahoma" w:hAnsi="Tahoma" w:cs="Tahoma"/>
                <w:b/>
                <w:bCs/>
                <w:sz w:val="24"/>
                <w:szCs w:val="24"/>
              </w:rPr>
              <w:t xml:space="preserve"> </w:t>
            </w:r>
            <w:r w:rsidRPr="00FD0B3F">
              <w:rPr>
                <w:rFonts w:ascii="Tahoma" w:hAnsi="Tahoma" w:cs="Tahoma"/>
                <w:sz w:val="24"/>
                <w:szCs w:val="24"/>
              </w:rPr>
              <w:t xml:space="preserve">Until </w:t>
            </w:r>
            <w:proofErr w:type="gramStart"/>
            <w:r w:rsidRPr="00FD0B3F">
              <w:rPr>
                <w:rFonts w:ascii="Tahoma" w:hAnsi="Tahoma" w:cs="Tahoma"/>
                <w:sz w:val="24"/>
                <w:szCs w:val="24"/>
              </w:rPr>
              <w:t>Fi</w:t>
            </w:r>
            <w:r>
              <w:rPr>
                <w:rFonts w:ascii="Tahoma" w:hAnsi="Tahoma" w:cs="Tahoma"/>
                <w:sz w:val="24"/>
                <w:szCs w:val="24"/>
              </w:rPr>
              <w:t>l</w:t>
            </w:r>
            <w:r w:rsidRPr="00FD0B3F">
              <w:rPr>
                <w:rFonts w:ascii="Tahoma" w:hAnsi="Tahoma" w:cs="Tahoma"/>
                <w:sz w:val="24"/>
                <w:szCs w:val="24"/>
              </w:rPr>
              <w:t>led</w:t>
            </w:r>
            <w:proofErr w:type="gramEnd"/>
          </w:p>
        </w:tc>
      </w:tr>
    </w:tbl>
    <w:p w14:paraId="2518AF0F" w14:textId="77777777" w:rsidR="00950464" w:rsidRDefault="00950464">
      <w:pPr>
        <w:rPr>
          <w:rFonts w:ascii="Tahoma" w:hAnsi="Tahoma" w:cs="Tahoma"/>
          <w:b/>
          <w:bCs/>
          <w:sz w:val="24"/>
          <w:szCs w:val="24"/>
        </w:rPr>
      </w:pPr>
    </w:p>
    <w:p w14:paraId="01A766FC" w14:textId="0FCF7719" w:rsidR="00A1759D" w:rsidRPr="00FD0B3F" w:rsidRDefault="00950464">
      <w:pPr>
        <w:rPr>
          <w:rFonts w:ascii="Tahoma" w:hAnsi="Tahoma" w:cs="Tahoma"/>
          <w:b/>
          <w:bCs/>
          <w:sz w:val="24"/>
          <w:szCs w:val="24"/>
        </w:rPr>
      </w:pPr>
      <w:r>
        <w:rPr>
          <w:rFonts w:ascii="Tahoma" w:hAnsi="Tahoma" w:cs="Tahoma"/>
          <w:b/>
          <w:bCs/>
          <w:sz w:val="24"/>
          <w:szCs w:val="24"/>
        </w:rPr>
        <w:t>Summary:</w:t>
      </w:r>
    </w:p>
    <w:p w14:paraId="0AE0984C" w14:textId="4328D1AE" w:rsidR="00A1759D" w:rsidRDefault="00A1759D" w:rsidP="00A1759D">
      <w:pPr>
        <w:ind w:left="720"/>
        <w:rPr>
          <w:rFonts w:ascii="Tahoma" w:hAnsi="Tahoma" w:cs="Tahoma"/>
          <w:sz w:val="24"/>
          <w:szCs w:val="24"/>
        </w:rPr>
      </w:pPr>
      <w:r w:rsidRPr="00FD0B3F">
        <w:rPr>
          <w:rFonts w:ascii="Tahoma" w:hAnsi="Tahoma" w:cs="Tahoma"/>
          <w:sz w:val="24"/>
          <w:szCs w:val="24"/>
        </w:rPr>
        <w:t xml:space="preserve">Community Action Coalition for South Central Wisconsin works to develop the economic and social capacities of individuals, families and communities in Dane, Jefferson, and Waukesha Counties.   The Program Director is responsible for ensuring all CAC programs, services and operations assure individual dignity through a commitment to social justice and equity.  A </w:t>
      </w:r>
      <w:r w:rsidRPr="00FD0B3F">
        <w:rPr>
          <w:rFonts w:ascii="Tahoma" w:hAnsi="Tahoma" w:cs="Tahoma"/>
          <w:sz w:val="24"/>
          <w:szCs w:val="24"/>
          <w:u w:val="double"/>
        </w:rPr>
        <w:t>D</w:t>
      </w:r>
      <w:r w:rsidRPr="00FD0B3F">
        <w:rPr>
          <w:rFonts w:ascii="Tahoma" w:hAnsi="Tahoma" w:cs="Tahoma"/>
          <w:sz w:val="24"/>
          <w:szCs w:val="24"/>
        </w:rPr>
        <w:t xml:space="preserve">irectors’ primary responsibility is to hire, train, coach, and manage a team of </w:t>
      </w:r>
      <w:r w:rsidR="000C18FF" w:rsidRPr="00FD0B3F">
        <w:rPr>
          <w:rFonts w:ascii="Tahoma" w:hAnsi="Tahoma" w:cs="Tahoma"/>
          <w:sz w:val="24"/>
          <w:szCs w:val="24"/>
        </w:rPr>
        <w:t xml:space="preserve">staff </w:t>
      </w:r>
      <w:r w:rsidRPr="00FD0B3F">
        <w:rPr>
          <w:rFonts w:ascii="Tahoma" w:hAnsi="Tahoma" w:cs="Tahoma"/>
          <w:sz w:val="24"/>
          <w:szCs w:val="24"/>
        </w:rPr>
        <w:t xml:space="preserve">responsible for implementing an array of evidence-informed, culturally responsive programs and services across the tri-county service area. </w:t>
      </w:r>
      <w:r w:rsidR="00B6456F" w:rsidRPr="00FD0B3F">
        <w:rPr>
          <w:rFonts w:ascii="Tahoma" w:hAnsi="Tahoma" w:cs="Tahoma"/>
          <w:sz w:val="24"/>
          <w:szCs w:val="24"/>
        </w:rPr>
        <w:t xml:space="preserve">Directors are responsible for grant reporting, program compliance and quality improvement.  As community and organizational ambassadors, Program Directors serve as organization leaders, implementors, community liaisons, and role models for CAC staff, </w:t>
      </w:r>
      <w:proofErr w:type="gramStart"/>
      <w:r w:rsidR="00B6456F" w:rsidRPr="00FD0B3F">
        <w:rPr>
          <w:rFonts w:ascii="Tahoma" w:hAnsi="Tahoma" w:cs="Tahoma"/>
          <w:sz w:val="24"/>
          <w:szCs w:val="24"/>
        </w:rPr>
        <w:t>volunteers</w:t>
      </w:r>
      <w:proofErr w:type="gramEnd"/>
      <w:r w:rsidR="00B6456F" w:rsidRPr="00FD0B3F">
        <w:rPr>
          <w:rFonts w:ascii="Tahoma" w:hAnsi="Tahoma" w:cs="Tahoma"/>
          <w:sz w:val="24"/>
          <w:szCs w:val="24"/>
        </w:rPr>
        <w:t xml:space="preserve"> and participants.</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4315"/>
        <w:gridCol w:w="4315"/>
      </w:tblGrid>
      <w:tr w:rsidR="00506549" w14:paraId="7E159E21" w14:textId="77777777" w:rsidTr="00D360FB">
        <w:tc>
          <w:tcPr>
            <w:tcW w:w="8630" w:type="dxa"/>
            <w:gridSpan w:val="2"/>
          </w:tcPr>
          <w:p w14:paraId="638EF338" w14:textId="77777777" w:rsidR="00506549" w:rsidRDefault="00506549" w:rsidP="00D360FB">
            <w:pPr>
              <w:jc w:val="center"/>
              <w:rPr>
                <w:rFonts w:ascii="Tahoma" w:hAnsi="Tahoma" w:cs="Tahoma"/>
                <w:sz w:val="24"/>
                <w:szCs w:val="24"/>
              </w:rPr>
            </w:pPr>
            <w:r>
              <w:rPr>
                <w:rFonts w:ascii="Tahoma" w:hAnsi="Tahoma" w:cs="Tahoma"/>
                <w:sz w:val="24"/>
                <w:szCs w:val="24"/>
              </w:rPr>
              <w:t>Applications accepted by mail and online</w:t>
            </w:r>
          </w:p>
        </w:tc>
      </w:tr>
      <w:tr w:rsidR="00506549" w14:paraId="6B5A82FC" w14:textId="77777777" w:rsidTr="00D360FB">
        <w:tc>
          <w:tcPr>
            <w:tcW w:w="4315" w:type="dxa"/>
          </w:tcPr>
          <w:p w14:paraId="624F67D9" w14:textId="77777777" w:rsidR="00761840" w:rsidRDefault="00506549" w:rsidP="00D360FB">
            <w:pPr>
              <w:rPr>
                <w:rFonts w:ascii="Tahoma" w:hAnsi="Tahoma" w:cs="Tahoma"/>
                <w:sz w:val="24"/>
                <w:szCs w:val="24"/>
              </w:rPr>
            </w:pPr>
            <w:r w:rsidRPr="00950464">
              <w:rPr>
                <w:rFonts w:ascii="Tahoma" w:hAnsi="Tahoma" w:cs="Tahoma"/>
                <w:b/>
                <w:bCs/>
                <w:sz w:val="24"/>
                <w:szCs w:val="24"/>
              </w:rPr>
              <w:t>Mail</w:t>
            </w:r>
            <w:r>
              <w:rPr>
                <w:rFonts w:ascii="Tahoma" w:hAnsi="Tahoma" w:cs="Tahoma"/>
                <w:b/>
                <w:bCs/>
                <w:sz w:val="24"/>
                <w:szCs w:val="24"/>
              </w:rPr>
              <w:t xml:space="preserve">: </w:t>
            </w:r>
            <w:r w:rsidRPr="00D80469">
              <w:rPr>
                <w:rFonts w:ascii="Tahoma" w:hAnsi="Tahoma" w:cs="Tahoma"/>
                <w:sz w:val="24"/>
                <w:szCs w:val="24"/>
              </w:rPr>
              <w:t xml:space="preserve">Attention </w:t>
            </w:r>
            <w:r w:rsidR="00761840">
              <w:rPr>
                <w:rFonts w:ascii="Tahoma" w:hAnsi="Tahoma" w:cs="Tahoma"/>
                <w:sz w:val="24"/>
                <w:szCs w:val="24"/>
              </w:rPr>
              <w:t xml:space="preserve">Meghan Mietchen </w:t>
            </w:r>
          </w:p>
          <w:p w14:paraId="09CD2FAA" w14:textId="77777777" w:rsidR="00761840" w:rsidRDefault="00761840" w:rsidP="00D360FB">
            <w:pPr>
              <w:rPr>
                <w:rFonts w:ascii="Tahoma" w:hAnsi="Tahoma" w:cs="Tahoma"/>
                <w:sz w:val="24"/>
                <w:szCs w:val="24"/>
              </w:rPr>
            </w:pPr>
            <w:r>
              <w:rPr>
                <w:rFonts w:ascii="Tahoma" w:hAnsi="Tahoma" w:cs="Tahoma"/>
                <w:sz w:val="24"/>
                <w:szCs w:val="24"/>
              </w:rPr>
              <w:t xml:space="preserve">4101 East Towne Blvd </w:t>
            </w:r>
          </w:p>
          <w:p w14:paraId="42EA9A3C" w14:textId="31FEAF43" w:rsidR="00761840" w:rsidRDefault="00761840" w:rsidP="00D360FB">
            <w:pPr>
              <w:rPr>
                <w:rFonts w:ascii="Tahoma" w:hAnsi="Tahoma" w:cs="Tahoma"/>
                <w:sz w:val="24"/>
                <w:szCs w:val="24"/>
              </w:rPr>
            </w:pPr>
            <w:r>
              <w:rPr>
                <w:rFonts w:ascii="Tahoma" w:hAnsi="Tahoma" w:cs="Tahoma"/>
                <w:sz w:val="24"/>
                <w:szCs w:val="24"/>
              </w:rPr>
              <w:t>Madison, WI 5370</w:t>
            </w:r>
            <w:r w:rsidR="00155547">
              <w:rPr>
                <w:rFonts w:ascii="Tahoma" w:hAnsi="Tahoma" w:cs="Tahoma"/>
                <w:sz w:val="24"/>
                <w:szCs w:val="24"/>
              </w:rPr>
              <w:t>4</w:t>
            </w:r>
          </w:p>
          <w:p w14:paraId="1E6062AF" w14:textId="779AC952" w:rsidR="00506549" w:rsidRPr="00950464" w:rsidRDefault="00A560BD" w:rsidP="00D360FB">
            <w:pPr>
              <w:rPr>
                <w:rFonts w:ascii="Tahoma" w:hAnsi="Tahoma" w:cs="Tahoma"/>
                <w:b/>
                <w:bCs/>
                <w:sz w:val="24"/>
                <w:szCs w:val="24"/>
              </w:rPr>
            </w:pPr>
            <w:hyperlink r:id="rId7" w:history="1">
              <w:r w:rsidR="00761840" w:rsidRPr="00525F8C">
                <w:rPr>
                  <w:rStyle w:val="Hyperlink"/>
                  <w:rFonts w:ascii="Tahoma" w:hAnsi="Tahoma" w:cs="Tahoma"/>
                  <w:sz w:val="24"/>
                  <w:szCs w:val="24"/>
                </w:rPr>
                <w:t>meghanm@cacscw.org</w:t>
              </w:r>
            </w:hyperlink>
            <w:r w:rsidR="00761840">
              <w:rPr>
                <w:rFonts w:ascii="Tahoma" w:hAnsi="Tahoma" w:cs="Tahoma"/>
                <w:sz w:val="24"/>
                <w:szCs w:val="24"/>
              </w:rPr>
              <w:t xml:space="preserve"> </w:t>
            </w:r>
          </w:p>
        </w:tc>
        <w:tc>
          <w:tcPr>
            <w:tcW w:w="4315" w:type="dxa"/>
          </w:tcPr>
          <w:p w14:paraId="72B68F70" w14:textId="77777777" w:rsidR="00506549" w:rsidRPr="00950464" w:rsidRDefault="00506549" w:rsidP="00D360FB">
            <w:pPr>
              <w:rPr>
                <w:rFonts w:ascii="Tahoma" w:hAnsi="Tahoma" w:cs="Tahoma"/>
                <w:b/>
                <w:bCs/>
                <w:sz w:val="24"/>
                <w:szCs w:val="24"/>
              </w:rPr>
            </w:pPr>
            <w:r w:rsidRPr="00950464">
              <w:rPr>
                <w:rFonts w:ascii="Tahoma" w:hAnsi="Tahoma" w:cs="Tahoma"/>
                <w:b/>
                <w:bCs/>
                <w:sz w:val="24"/>
                <w:szCs w:val="24"/>
              </w:rPr>
              <w:t>Online</w:t>
            </w:r>
            <w:r>
              <w:rPr>
                <w:rFonts w:ascii="Tahoma" w:hAnsi="Tahoma" w:cs="Tahoma"/>
                <w:b/>
                <w:bCs/>
                <w:sz w:val="24"/>
                <w:szCs w:val="24"/>
              </w:rPr>
              <w:t xml:space="preserve">: </w:t>
            </w:r>
            <w:hyperlink r:id="rId8" w:history="1">
              <w:r w:rsidRPr="00912C35">
                <w:rPr>
                  <w:rStyle w:val="Hyperlink"/>
                  <w:rFonts w:ascii="Tahoma" w:hAnsi="Tahoma" w:cs="Tahoma"/>
                  <w:sz w:val="24"/>
                  <w:szCs w:val="24"/>
                </w:rPr>
                <w:t>Click Here</w:t>
              </w:r>
            </w:hyperlink>
            <w:r>
              <w:rPr>
                <w:rFonts w:ascii="Tahoma" w:hAnsi="Tahoma" w:cs="Tahoma"/>
                <w:b/>
                <w:bCs/>
                <w:sz w:val="24"/>
                <w:szCs w:val="24"/>
              </w:rPr>
              <w:t xml:space="preserve"> </w:t>
            </w:r>
          </w:p>
          <w:p w14:paraId="60A9C0E9" w14:textId="77777777" w:rsidR="00506549" w:rsidRDefault="00506549" w:rsidP="00D360FB">
            <w:pPr>
              <w:rPr>
                <w:rFonts w:ascii="Tahoma" w:hAnsi="Tahoma" w:cs="Tahoma"/>
                <w:sz w:val="24"/>
                <w:szCs w:val="24"/>
              </w:rPr>
            </w:pPr>
          </w:p>
        </w:tc>
      </w:tr>
      <w:tr w:rsidR="00506549" w14:paraId="66B62DB5" w14:textId="77777777" w:rsidTr="00D360FB">
        <w:tc>
          <w:tcPr>
            <w:tcW w:w="8630" w:type="dxa"/>
            <w:gridSpan w:val="2"/>
          </w:tcPr>
          <w:p w14:paraId="0A5FDD4F" w14:textId="77777777" w:rsidR="00506549" w:rsidRDefault="00506549" w:rsidP="00D360FB">
            <w:pPr>
              <w:rPr>
                <w:rFonts w:ascii="Tahoma" w:hAnsi="Tahoma" w:cs="Tahoma"/>
                <w:sz w:val="24"/>
                <w:szCs w:val="24"/>
              </w:rPr>
            </w:pPr>
            <w:r w:rsidRPr="00950464">
              <w:rPr>
                <w:rFonts w:ascii="Tahoma" w:hAnsi="Tahoma" w:cs="Tahoma"/>
                <w:b/>
                <w:bCs/>
                <w:sz w:val="24"/>
                <w:szCs w:val="24"/>
              </w:rPr>
              <w:t>Required Documents:</w:t>
            </w:r>
            <w:r>
              <w:rPr>
                <w:rFonts w:ascii="Tahoma" w:hAnsi="Tahoma" w:cs="Tahoma"/>
                <w:sz w:val="24"/>
                <w:szCs w:val="24"/>
              </w:rPr>
              <w:t xml:space="preserve"> The following documents are required based on the job: Resume, Cover </w:t>
            </w:r>
            <w:proofErr w:type="gramStart"/>
            <w:r>
              <w:rPr>
                <w:rFonts w:ascii="Tahoma" w:hAnsi="Tahoma" w:cs="Tahoma"/>
                <w:sz w:val="24"/>
                <w:szCs w:val="24"/>
              </w:rPr>
              <w:t>Letter</w:t>
            </w:r>
            <w:proofErr w:type="gramEnd"/>
            <w:r>
              <w:rPr>
                <w:rFonts w:ascii="Tahoma" w:hAnsi="Tahoma" w:cs="Tahoma"/>
                <w:sz w:val="24"/>
                <w:szCs w:val="24"/>
              </w:rPr>
              <w:t xml:space="preserve"> and application (online or PDF)</w:t>
            </w:r>
          </w:p>
          <w:p w14:paraId="1AB9D893" w14:textId="77777777" w:rsidR="00506549" w:rsidRDefault="00506549" w:rsidP="00D360FB">
            <w:pPr>
              <w:rPr>
                <w:rFonts w:ascii="Tahoma" w:hAnsi="Tahoma" w:cs="Tahoma"/>
                <w:sz w:val="24"/>
                <w:szCs w:val="24"/>
              </w:rPr>
            </w:pPr>
          </w:p>
        </w:tc>
      </w:tr>
      <w:tr w:rsidR="00506549" w14:paraId="20571215" w14:textId="77777777" w:rsidTr="00D360FB">
        <w:tc>
          <w:tcPr>
            <w:tcW w:w="8630" w:type="dxa"/>
            <w:gridSpan w:val="2"/>
          </w:tcPr>
          <w:p w14:paraId="76045C55" w14:textId="77777777" w:rsidR="00506549" w:rsidRDefault="00506549" w:rsidP="00D360FB">
            <w:pPr>
              <w:rPr>
                <w:rFonts w:ascii="Tahoma" w:hAnsi="Tahoma" w:cs="Tahoma"/>
                <w:sz w:val="24"/>
                <w:szCs w:val="24"/>
              </w:rPr>
            </w:pPr>
            <w:r>
              <w:rPr>
                <w:rFonts w:ascii="Tahoma" w:hAnsi="Tahoma" w:cs="Tahoma"/>
                <w:sz w:val="24"/>
                <w:szCs w:val="24"/>
              </w:rPr>
              <w:t xml:space="preserve">Applications and Documents submitted with missing information will not be considered. </w:t>
            </w:r>
          </w:p>
        </w:tc>
      </w:tr>
      <w:tr w:rsidR="00950464" w14:paraId="733C4F41" w14:textId="77777777" w:rsidTr="00950464">
        <w:tc>
          <w:tcPr>
            <w:tcW w:w="8630" w:type="dxa"/>
            <w:gridSpan w:val="2"/>
          </w:tcPr>
          <w:p w14:paraId="4A0D171B" w14:textId="75A6F8F3" w:rsidR="00950464" w:rsidRDefault="00950464" w:rsidP="00950464">
            <w:pPr>
              <w:jc w:val="center"/>
              <w:rPr>
                <w:rFonts w:ascii="Tahoma" w:hAnsi="Tahoma" w:cs="Tahoma"/>
                <w:sz w:val="24"/>
                <w:szCs w:val="24"/>
              </w:rPr>
            </w:pPr>
            <w:r>
              <w:rPr>
                <w:rFonts w:ascii="Tahoma" w:hAnsi="Tahoma" w:cs="Tahoma"/>
                <w:sz w:val="24"/>
                <w:szCs w:val="24"/>
              </w:rPr>
              <w:t>Applications accepted by</w:t>
            </w:r>
            <w:r w:rsidR="00761840">
              <w:rPr>
                <w:rFonts w:ascii="Tahoma" w:hAnsi="Tahoma" w:cs="Tahoma"/>
                <w:sz w:val="24"/>
                <w:szCs w:val="24"/>
              </w:rPr>
              <w:t xml:space="preserve"> email,</w:t>
            </w:r>
            <w:r>
              <w:rPr>
                <w:rFonts w:ascii="Tahoma" w:hAnsi="Tahoma" w:cs="Tahoma"/>
                <w:sz w:val="24"/>
                <w:szCs w:val="24"/>
              </w:rPr>
              <w:t xml:space="preserve"> mail</w:t>
            </w:r>
            <w:r w:rsidR="00761840">
              <w:rPr>
                <w:rFonts w:ascii="Tahoma" w:hAnsi="Tahoma" w:cs="Tahoma"/>
                <w:sz w:val="24"/>
                <w:szCs w:val="24"/>
              </w:rPr>
              <w:t>,</w:t>
            </w:r>
            <w:r>
              <w:rPr>
                <w:rFonts w:ascii="Tahoma" w:hAnsi="Tahoma" w:cs="Tahoma"/>
                <w:sz w:val="24"/>
                <w:szCs w:val="24"/>
              </w:rPr>
              <w:t xml:space="preserve"> and online</w:t>
            </w:r>
          </w:p>
        </w:tc>
      </w:tr>
    </w:tbl>
    <w:p w14:paraId="3D3F5CD3" w14:textId="7C1DB657" w:rsidR="00950464" w:rsidRPr="00950464" w:rsidRDefault="00950464" w:rsidP="00950464">
      <w:pPr>
        <w:ind w:left="720"/>
        <w:jc w:val="center"/>
        <w:rPr>
          <w:rFonts w:ascii="Tahoma" w:hAnsi="Tahoma" w:cs="Tahoma"/>
          <w:b/>
          <w:bCs/>
          <w:sz w:val="24"/>
          <w:szCs w:val="24"/>
        </w:rPr>
      </w:pPr>
      <w:r w:rsidRPr="00950464">
        <w:rPr>
          <w:rFonts w:ascii="Tahoma" w:hAnsi="Tahoma" w:cs="Tahoma"/>
          <w:b/>
          <w:bCs/>
          <w:sz w:val="24"/>
          <w:szCs w:val="24"/>
        </w:rPr>
        <w:t>An Equal Opportunity/Affirmative Action Employer</w:t>
      </w:r>
    </w:p>
    <w:p w14:paraId="55F1C071" w14:textId="77777777" w:rsidR="00950464" w:rsidRPr="00FD0B3F" w:rsidRDefault="00950464" w:rsidP="00B6456F">
      <w:pPr>
        <w:rPr>
          <w:rFonts w:ascii="Tahoma" w:hAnsi="Tahoma" w:cs="Tahoma"/>
          <w:sz w:val="24"/>
          <w:szCs w:val="24"/>
        </w:rPr>
      </w:pPr>
    </w:p>
    <w:p w14:paraId="03C1CAA5" w14:textId="5A0DE39B" w:rsidR="00B6456F" w:rsidRPr="00FD0B3F" w:rsidRDefault="00506549" w:rsidP="00B6456F">
      <w:pPr>
        <w:rPr>
          <w:rFonts w:ascii="Tahoma" w:hAnsi="Tahoma" w:cs="Tahoma"/>
          <w:b/>
          <w:bCs/>
          <w:sz w:val="24"/>
          <w:szCs w:val="24"/>
        </w:rPr>
      </w:pPr>
      <w:r>
        <w:rPr>
          <w:rFonts w:ascii="Tahoma" w:hAnsi="Tahoma" w:cs="Tahoma"/>
          <w:b/>
          <w:bCs/>
          <w:sz w:val="24"/>
          <w:szCs w:val="24"/>
        </w:rPr>
        <w:br/>
      </w:r>
      <w:r w:rsidR="00950464">
        <w:rPr>
          <w:rFonts w:ascii="Tahoma" w:hAnsi="Tahoma" w:cs="Tahoma"/>
          <w:b/>
          <w:bCs/>
          <w:sz w:val="24"/>
          <w:szCs w:val="24"/>
        </w:rPr>
        <w:t>Tasks and Duties:</w:t>
      </w:r>
    </w:p>
    <w:p w14:paraId="21E3364E" w14:textId="06AF63DE" w:rsidR="00B6456F" w:rsidRPr="00FD0B3F" w:rsidRDefault="00B6456F" w:rsidP="00B6456F">
      <w:pPr>
        <w:rPr>
          <w:rFonts w:ascii="Tahoma" w:hAnsi="Tahoma" w:cs="Tahoma"/>
          <w:i/>
          <w:iCs/>
          <w:sz w:val="24"/>
          <w:szCs w:val="24"/>
        </w:rPr>
      </w:pPr>
      <w:r w:rsidRPr="00FD0B3F">
        <w:rPr>
          <w:rFonts w:ascii="Tahoma" w:hAnsi="Tahoma" w:cs="Tahoma"/>
          <w:i/>
          <w:iCs/>
          <w:sz w:val="24"/>
          <w:szCs w:val="24"/>
        </w:rPr>
        <w:t>Leadership and Supervision (50%)</w:t>
      </w:r>
    </w:p>
    <w:p w14:paraId="2273D3D9" w14:textId="2F8AA48D" w:rsidR="005B0C5D" w:rsidRPr="00FD0B3F" w:rsidRDefault="005D40C8" w:rsidP="005D40C8">
      <w:pPr>
        <w:pStyle w:val="ListParagraph"/>
        <w:numPr>
          <w:ilvl w:val="0"/>
          <w:numId w:val="1"/>
        </w:numPr>
        <w:rPr>
          <w:rFonts w:ascii="Tahoma" w:hAnsi="Tahoma" w:cs="Tahoma"/>
          <w:i/>
          <w:iCs/>
          <w:sz w:val="24"/>
          <w:szCs w:val="24"/>
        </w:rPr>
      </w:pPr>
      <w:r w:rsidRPr="00FD0B3F">
        <w:rPr>
          <w:rFonts w:ascii="Tahoma" w:hAnsi="Tahoma" w:cs="Tahoma"/>
          <w:sz w:val="24"/>
          <w:szCs w:val="24"/>
        </w:rPr>
        <w:t xml:space="preserve">Serve as agency leadership in the development and execution of strategic goals and efforts. </w:t>
      </w:r>
    </w:p>
    <w:p w14:paraId="30F7840F" w14:textId="769D81A2" w:rsidR="005B0C5D" w:rsidRPr="00FD0B3F" w:rsidRDefault="005D40C8"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Provide </w:t>
      </w:r>
      <w:r w:rsidR="005B0C5D" w:rsidRPr="00FD0B3F">
        <w:rPr>
          <w:rFonts w:ascii="Tahoma" w:hAnsi="Tahoma" w:cs="Tahoma"/>
          <w:sz w:val="24"/>
          <w:szCs w:val="24"/>
        </w:rPr>
        <w:t xml:space="preserve">leadership on grant reports, administration, </w:t>
      </w:r>
      <w:r w:rsidRPr="00FD0B3F">
        <w:rPr>
          <w:rFonts w:ascii="Tahoma" w:hAnsi="Tahoma" w:cs="Tahoma"/>
          <w:sz w:val="24"/>
          <w:szCs w:val="24"/>
        </w:rPr>
        <w:t xml:space="preserve">audit processes, and fund development. </w:t>
      </w:r>
    </w:p>
    <w:p w14:paraId="1196EB4E" w14:textId="76BE3D37" w:rsidR="00B6456F" w:rsidRPr="00FD0B3F" w:rsidRDefault="00B6456F"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Hire, onboard, and coaching of </w:t>
      </w:r>
      <w:r w:rsidR="000C18FF" w:rsidRPr="00FD0B3F">
        <w:rPr>
          <w:rFonts w:ascii="Tahoma" w:hAnsi="Tahoma" w:cs="Tahoma"/>
          <w:sz w:val="24"/>
          <w:szCs w:val="24"/>
        </w:rPr>
        <w:t>staff.</w:t>
      </w:r>
    </w:p>
    <w:p w14:paraId="1618865C" w14:textId="441D7C71" w:rsidR="00B6456F" w:rsidRPr="00FD0B3F" w:rsidRDefault="00B6456F"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Assess community needs and lead implementation of CAC program and services. </w:t>
      </w:r>
    </w:p>
    <w:p w14:paraId="51502EAA" w14:textId="77777777" w:rsidR="00B6456F" w:rsidRPr="00FD0B3F" w:rsidRDefault="00B6456F"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Assure staff follow agencies policies and procedures. </w:t>
      </w:r>
    </w:p>
    <w:p w14:paraId="3697A3C9" w14:textId="75EDE9A6" w:rsidR="00B6456F" w:rsidRPr="00FD0B3F" w:rsidRDefault="00B6456F" w:rsidP="005B0C5D">
      <w:pPr>
        <w:pStyle w:val="ListParagraph"/>
        <w:numPr>
          <w:ilvl w:val="0"/>
          <w:numId w:val="1"/>
        </w:numPr>
        <w:rPr>
          <w:rFonts w:ascii="Tahoma" w:hAnsi="Tahoma" w:cs="Tahoma"/>
          <w:i/>
          <w:iCs/>
          <w:sz w:val="24"/>
          <w:szCs w:val="24"/>
        </w:rPr>
      </w:pPr>
      <w:r w:rsidRPr="00FD0B3F">
        <w:rPr>
          <w:rFonts w:ascii="Tahoma" w:hAnsi="Tahoma" w:cs="Tahoma"/>
          <w:sz w:val="24"/>
          <w:szCs w:val="24"/>
        </w:rPr>
        <w:t xml:space="preserve">Assess, </w:t>
      </w:r>
      <w:r w:rsidR="005B0C5D" w:rsidRPr="00FD0B3F">
        <w:rPr>
          <w:rFonts w:ascii="Tahoma" w:hAnsi="Tahoma" w:cs="Tahoma"/>
          <w:sz w:val="24"/>
          <w:szCs w:val="24"/>
        </w:rPr>
        <w:t>p</w:t>
      </w:r>
      <w:r w:rsidRPr="00FD0B3F">
        <w:rPr>
          <w:rFonts w:ascii="Tahoma" w:hAnsi="Tahoma" w:cs="Tahoma"/>
          <w:sz w:val="24"/>
          <w:szCs w:val="24"/>
        </w:rPr>
        <w:t xml:space="preserve">lan, </w:t>
      </w:r>
      <w:r w:rsidR="005B0C5D" w:rsidRPr="00FD0B3F">
        <w:rPr>
          <w:rFonts w:ascii="Tahoma" w:hAnsi="Tahoma" w:cs="Tahoma"/>
          <w:sz w:val="24"/>
          <w:szCs w:val="24"/>
        </w:rPr>
        <w:t>i</w:t>
      </w:r>
      <w:r w:rsidRPr="00FD0B3F">
        <w:rPr>
          <w:rFonts w:ascii="Tahoma" w:hAnsi="Tahoma" w:cs="Tahoma"/>
          <w:sz w:val="24"/>
          <w:szCs w:val="24"/>
        </w:rPr>
        <w:t xml:space="preserve">mplement and </w:t>
      </w:r>
      <w:r w:rsidR="005B0C5D" w:rsidRPr="00FD0B3F">
        <w:rPr>
          <w:rFonts w:ascii="Tahoma" w:hAnsi="Tahoma" w:cs="Tahoma"/>
          <w:sz w:val="24"/>
          <w:szCs w:val="24"/>
        </w:rPr>
        <w:t>e</w:t>
      </w:r>
      <w:r w:rsidRPr="00FD0B3F">
        <w:rPr>
          <w:rFonts w:ascii="Tahoma" w:hAnsi="Tahoma" w:cs="Tahoma"/>
          <w:sz w:val="24"/>
          <w:szCs w:val="24"/>
        </w:rPr>
        <w:t xml:space="preserve">valuate caseworker </w:t>
      </w:r>
      <w:r w:rsidR="005B0C5D" w:rsidRPr="00FD0B3F">
        <w:rPr>
          <w:rFonts w:ascii="Tahoma" w:hAnsi="Tahoma" w:cs="Tahoma"/>
          <w:sz w:val="24"/>
          <w:szCs w:val="24"/>
        </w:rPr>
        <w:t xml:space="preserve">knowledge, </w:t>
      </w:r>
      <w:proofErr w:type="gramStart"/>
      <w:r w:rsidR="005B0C5D" w:rsidRPr="00FD0B3F">
        <w:rPr>
          <w:rFonts w:ascii="Tahoma" w:hAnsi="Tahoma" w:cs="Tahoma"/>
          <w:sz w:val="24"/>
          <w:szCs w:val="24"/>
        </w:rPr>
        <w:t>skills</w:t>
      </w:r>
      <w:proofErr w:type="gramEnd"/>
      <w:r w:rsidR="005B0C5D" w:rsidRPr="00FD0B3F">
        <w:rPr>
          <w:rFonts w:ascii="Tahoma" w:hAnsi="Tahoma" w:cs="Tahoma"/>
          <w:sz w:val="24"/>
          <w:szCs w:val="24"/>
        </w:rPr>
        <w:t xml:space="preserve"> and abilities. </w:t>
      </w:r>
      <w:r w:rsidRPr="00FD0B3F">
        <w:rPr>
          <w:rFonts w:ascii="Tahoma" w:hAnsi="Tahoma" w:cs="Tahoma"/>
          <w:sz w:val="24"/>
          <w:szCs w:val="24"/>
        </w:rPr>
        <w:t xml:space="preserve"> </w:t>
      </w:r>
    </w:p>
    <w:p w14:paraId="65D2F255" w14:textId="54F08BAC" w:rsidR="005B0C5D" w:rsidRPr="00FD0B3F" w:rsidRDefault="005B0C5D" w:rsidP="005B0C5D">
      <w:pPr>
        <w:pStyle w:val="ListParagraph"/>
        <w:numPr>
          <w:ilvl w:val="0"/>
          <w:numId w:val="1"/>
        </w:numPr>
        <w:rPr>
          <w:rFonts w:ascii="Tahoma" w:hAnsi="Tahoma" w:cs="Tahoma"/>
          <w:i/>
          <w:iCs/>
          <w:sz w:val="24"/>
          <w:szCs w:val="24"/>
        </w:rPr>
      </w:pPr>
      <w:r w:rsidRPr="00FD0B3F">
        <w:rPr>
          <w:rFonts w:ascii="Tahoma" w:hAnsi="Tahoma" w:cs="Tahoma"/>
          <w:sz w:val="24"/>
          <w:szCs w:val="24"/>
        </w:rPr>
        <w:t xml:space="preserve">Develop and manage programmatic budgets. </w:t>
      </w:r>
    </w:p>
    <w:p w14:paraId="2B2B2312" w14:textId="79253810" w:rsidR="005B0C5D" w:rsidRPr="00FD0B3F" w:rsidRDefault="005B0C5D" w:rsidP="005B0C5D">
      <w:pPr>
        <w:pStyle w:val="ListParagraph"/>
        <w:numPr>
          <w:ilvl w:val="0"/>
          <w:numId w:val="1"/>
        </w:numPr>
        <w:rPr>
          <w:rFonts w:ascii="Tahoma" w:hAnsi="Tahoma" w:cs="Tahoma"/>
          <w:i/>
          <w:iCs/>
          <w:sz w:val="24"/>
          <w:szCs w:val="24"/>
        </w:rPr>
      </w:pPr>
      <w:r w:rsidRPr="00FD0B3F">
        <w:rPr>
          <w:rFonts w:ascii="Tahoma" w:hAnsi="Tahoma" w:cs="Tahoma"/>
          <w:sz w:val="24"/>
          <w:szCs w:val="24"/>
        </w:rPr>
        <w:t xml:space="preserve">Model and support implementation of CAC’s Organizational Standards to assure programs and services are evidence-informed and culturally responsive. </w:t>
      </w:r>
    </w:p>
    <w:p w14:paraId="23E4ABA9" w14:textId="1544B492" w:rsidR="005B0C5D" w:rsidRPr="00FD0B3F" w:rsidRDefault="005B0C5D" w:rsidP="005B0C5D">
      <w:pPr>
        <w:pStyle w:val="ListParagraph"/>
        <w:numPr>
          <w:ilvl w:val="0"/>
          <w:numId w:val="1"/>
        </w:numPr>
        <w:rPr>
          <w:rFonts w:ascii="Tahoma" w:hAnsi="Tahoma" w:cs="Tahoma"/>
          <w:i/>
          <w:iCs/>
          <w:sz w:val="24"/>
          <w:szCs w:val="24"/>
        </w:rPr>
      </w:pPr>
      <w:r w:rsidRPr="00FD0B3F">
        <w:rPr>
          <w:rFonts w:ascii="Tahoma" w:hAnsi="Tahoma" w:cs="Tahoma"/>
          <w:sz w:val="24"/>
          <w:szCs w:val="24"/>
        </w:rPr>
        <w:t xml:space="preserve">Manage a process to review, address, and respond to participants formal and information feedback, including complaints. </w:t>
      </w:r>
    </w:p>
    <w:p w14:paraId="07D0010F" w14:textId="7B3F59C4" w:rsidR="00EF080A" w:rsidRPr="00FD0B3F" w:rsidRDefault="00EF080A" w:rsidP="005B0C5D">
      <w:pPr>
        <w:pStyle w:val="ListParagraph"/>
        <w:numPr>
          <w:ilvl w:val="0"/>
          <w:numId w:val="1"/>
        </w:numPr>
        <w:rPr>
          <w:rFonts w:ascii="Tahoma" w:hAnsi="Tahoma" w:cs="Tahoma"/>
          <w:i/>
          <w:iCs/>
          <w:sz w:val="24"/>
          <w:szCs w:val="24"/>
        </w:rPr>
      </w:pPr>
      <w:r w:rsidRPr="00FD0B3F">
        <w:rPr>
          <w:rFonts w:ascii="Tahoma" w:hAnsi="Tahoma" w:cs="Tahoma"/>
          <w:sz w:val="24"/>
          <w:szCs w:val="24"/>
        </w:rPr>
        <w:t>Supervise a team of 4-10 staff</w:t>
      </w:r>
    </w:p>
    <w:p w14:paraId="3F5D7BDF" w14:textId="644C03B9" w:rsidR="00B6456F" w:rsidRPr="00FD0B3F" w:rsidRDefault="00B6456F" w:rsidP="00B6456F">
      <w:pPr>
        <w:rPr>
          <w:rFonts w:ascii="Tahoma" w:hAnsi="Tahoma" w:cs="Tahoma"/>
          <w:i/>
          <w:iCs/>
          <w:sz w:val="24"/>
          <w:szCs w:val="24"/>
        </w:rPr>
      </w:pPr>
      <w:r w:rsidRPr="00FD0B3F">
        <w:rPr>
          <w:rFonts w:ascii="Tahoma" w:hAnsi="Tahoma" w:cs="Tahoma"/>
          <w:i/>
          <w:iCs/>
          <w:sz w:val="24"/>
          <w:szCs w:val="24"/>
        </w:rPr>
        <w:t>Program Compliance and Quality Improvement (30%)</w:t>
      </w:r>
    </w:p>
    <w:p w14:paraId="5337AFBD" w14:textId="1B3F9BDB" w:rsidR="00B6456F" w:rsidRPr="00FD0B3F" w:rsidRDefault="005B0C5D" w:rsidP="00B6456F">
      <w:pPr>
        <w:pStyle w:val="ListParagraph"/>
        <w:numPr>
          <w:ilvl w:val="0"/>
          <w:numId w:val="1"/>
        </w:numPr>
        <w:rPr>
          <w:rFonts w:ascii="Tahoma" w:hAnsi="Tahoma" w:cs="Tahoma"/>
          <w:sz w:val="24"/>
          <w:szCs w:val="24"/>
        </w:rPr>
      </w:pPr>
      <w:r w:rsidRPr="00FD0B3F">
        <w:rPr>
          <w:rFonts w:ascii="Tahoma" w:hAnsi="Tahoma" w:cs="Tahoma"/>
          <w:sz w:val="24"/>
          <w:szCs w:val="24"/>
        </w:rPr>
        <w:t>Ensure all grants and funding sources follow contract regulations.</w:t>
      </w:r>
    </w:p>
    <w:p w14:paraId="724AE710" w14:textId="5CB5FB66" w:rsidR="005B0C5D" w:rsidRPr="00FD0B3F" w:rsidRDefault="005B0C5D" w:rsidP="00B6456F">
      <w:pPr>
        <w:pStyle w:val="ListParagraph"/>
        <w:numPr>
          <w:ilvl w:val="0"/>
          <w:numId w:val="1"/>
        </w:numPr>
        <w:rPr>
          <w:rFonts w:ascii="Tahoma" w:hAnsi="Tahoma" w:cs="Tahoma"/>
          <w:sz w:val="24"/>
          <w:szCs w:val="24"/>
        </w:rPr>
      </w:pPr>
      <w:r w:rsidRPr="00FD0B3F">
        <w:rPr>
          <w:rFonts w:ascii="Tahoma" w:hAnsi="Tahoma" w:cs="Tahoma"/>
          <w:sz w:val="24"/>
          <w:szCs w:val="24"/>
        </w:rPr>
        <w:t>Work through staff to realize and exceed program goals.</w:t>
      </w:r>
    </w:p>
    <w:p w14:paraId="4C7A5E1B" w14:textId="70988E26" w:rsidR="005B0C5D" w:rsidRPr="00FD0B3F" w:rsidRDefault="005B0C5D" w:rsidP="00B6456F">
      <w:pPr>
        <w:pStyle w:val="ListParagraph"/>
        <w:numPr>
          <w:ilvl w:val="0"/>
          <w:numId w:val="1"/>
        </w:numPr>
        <w:rPr>
          <w:rFonts w:ascii="Tahoma" w:hAnsi="Tahoma" w:cs="Tahoma"/>
          <w:sz w:val="24"/>
          <w:szCs w:val="24"/>
        </w:rPr>
      </w:pPr>
      <w:r w:rsidRPr="00FD0B3F">
        <w:rPr>
          <w:rFonts w:ascii="Tahoma" w:hAnsi="Tahoma" w:cs="Tahoma"/>
          <w:sz w:val="24"/>
          <w:szCs w:val="24"/>
        </w:rPr>
        <w:t xml:space="preserve">Audit cases to assure compliance to standards of program quality. </w:t>
      </w:r>
    </w:p>
    <w:p w14:paraId="2792325B" w14:textId="48A18C3D" w:rsidR="005B0C5D" w:rsidRPr="00FD0B3F" w:rsidRDefault="005B0C5D" w:rsidP="00B6456F">
      <w:pPr>
        <w:pStyle w:val="ListParagraph"/>
        <w:numPr>
          <w:ilvl w:val="0"/>
          <w:numId w:val="1"/>
        </w:numPr>
        <w:rPr>
          <w:rFonts w:ascii="Tahoma" w:hAnsi="Tahoma" w:cs="Tahoma"/>
          <w:sz w:val="24"/>
          <w:szCs w:val="24"/>
        </w:rPr>
      </w:pPr>
      <w:r w:rsidRPr="00FD0B3F">
        <w:rPr>
          <w:rFonts w:ascii="Tahoma" w:hAnsi="Tahoma" w:cs="Tahoma"/>
          <w:sz w:val="24"/>
          <w:szCs w:val="24"/>
        </w:rPr>
        <w:t xml:space="preserve">Assure the collection, compilation, maintenance and distribution of accurate data and information on participants. </w:t>
      </w:r>
    </w:p>
    <w:p w14:paraId="7E2C422A" w14:textId="09470E9C" w:rsidR="00B6456F" w:rsidRPr="00FD0B3F" w:rsidRDefault="00B6456F" w:rsidP="00B6456F">
      <w:pPr>
        <w:rPr>
          <w:rFonts w:ascii="Tahoma" w:hAnsi="Tahoma" w:cs="Tahoma"/>
          <w:i/>
          <w:iCs/>
          <w:sz w:val="24"/>
          <w:szCs w:val="24"/>
        </w:rPr>
      </w:pPr>
      <w:r w:rsidRPr="00FD0B3F">
        <w:rPr>
          <w:rFonts w:ascii="Tahoma" w:hAnsi="Tahoma" w:cs="Tahoma"/>
          <w:i/>
          <w:iCs/>
          <w:sz w:val="24"/>
          <w:szCs w:val="24"/>
        </w:rPr>
        <w:t>Development and Community-Building (10%)</w:t>
      </w:r>
    </w:p>
    <w:p w14:paraId="060830AC" w14:textId="36ACCE8F" w:rsidR="00B6456F" w:rsidRPr="00FD0B3F" w:rsidRDefault="005B0C5D" w:rsidP="00B6456F">
      <w:pPr>
        <w:pStyle w:val="ListParagraph"/>
        <w:numPr>
          <w:ilvl w:val="0"/>
          <w:numId w:val="1"/>
        </w:numPr>
        <w:rPr>
          <w:rFonts w:ascii="Tahoma" w:hAnsi="Tahoma" w:cs="Tahoma"/>
          <w:i/>
          <w:iCs/>
          <w:sz w:val="24"/>
          <w:szCs w:val="24"/>
        </w:rPr>
      </w:pPr>
      <w:r w:rsidRPr="00FD0B3F">
        <w:rPr>
          <w:rFonts w:ascii="Tahoma" w:hAnsi="Tahoma" w:cs="Tahoma"/>
          <w:sz w:val="24"/>
          <w:szCs w:val="24"/>
        </w:rPr>
        <w:t>Represent CAC on local community work groups and coalitions.</w:t>
      </w:r>
    </w:p>
    <w:p w14:paraId="5D916DF6" w14:textId="741AA428" w:rsidR="005D40C8" w:rsidRPr="00FD0B3F" w:rsidRDefault="005D40C8"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Develop and maintain a </w:t>
      </w:r>
      <w:proofErr w:type="gramStart"/>
      <w:r w:rsidR="00C83A6B" w:rsidRPr="00FD0B3F">
        <w:rPr>
          <w:rFonts w:ascii="Tahoma" w:hAnsi="Tahoma" w:cs="Tahoma"/>
          <w:sz w:val="24"/>
          <w:szCs w:val="24"/>
        </w:rPr>
        <w:t>community partnership</w:t>
      </w:r>
      <w:r w:rsidR="00C83A6B">
        <w:rPr>
          <w:rFonts w:ascii="Tahoma" w:hAnsi="Tahoma" w:cs="Tahoma"/>
          <w:sz w:val="24"/>
          <w:szCs w:val="24"/>
        </w:rPr>
        <w:t>s</w:t>
      </w:r>
      <w:proofErr w:type="gramEnd"/>
      <w:r w:rsidRPr="00FD0B3F">
        <w:rPr>
          <w:rFonts w:ascii="Tahoma" w:hAnsi="Tahoma" w:cs="Tahoma"/>
          <w:sz w:val="24"/>
          <w:szCs w:val="24"/>
        </w:rPr>
        <w:t xml:space="preserve"> to advance the mission of CAC.</w:t>
      </w:r>
    </w:p>
    <w:p w14:paraId="1E7D0896" w14:textId="74D791FB" w:rsidR="005D40C8" w:rsidRPr="00FD0B3F" w:rsidRDefault="005D40C8"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Support agency fund development campaigns. </w:t>
      </w:r>
    </w:p>
    <w:p w14:paraId="15A07C41" w14:textId="09FA6F1D" w:rsidR="00B6456F" w:rsidRPr="00FD0B3F" w:rsidRDefault="00B6456F" w:rsidP="00B6456F">
      <w:pPr>
        <w:rPr>
          <w:rFonts w:ascii="Tahoma" w:hAnsi="Tahoma" w:cs="Tahoma"/>
          <w:i/>
          <w:iCs/>
          <w:sz w:val="24"/>
          <w:szCs w:val="24"/>
        </w:rPr>
      </w:pPr>
      <w:r w:rsidRPr="00FD0B3F">
        <w:rPr>
          <w:rFonts w:ascii="Tahoma" w:hAnsi="Tahoma" w:cs="Tahoma"/>
          <w:i/>
          <w:iCs/>
          <w:sz w:val="24"/>
          <w:szCs w:val="24"/>
        </w:rPr>
        <w:t>Administration and Project Management (10%)</w:t>
      </w:r>
    </w:p>
    <w:p w14:paraId="67855A83" w14:textId="303BAD23" w:rsidR="00B6456F" w:rsidRPr="00FD0B3F" w:rsidRDefault="005D40C8"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Maintain and organize a </w:t>
      </w:r>
      <w:proofErr w:type="gramStart"/>
      <w:r w:rsidRPr="00FD0B3F">
        <w:rPr>
          <w:rFonts w:ascii="Tahoma" w:hAnsi="Tahoma" w:cs="Tahoma"/>
          <w:sz w:val="24"/>
          <w:szCs w:val="24"/>
        </w:rPr>
        <w:t>participant records</w:t>
      </w:r>
      <w:proofErr w:type="gramEnd"/>
      <w:r w:rsidRPr="00FD0B3F">
        <w:rPr>
          <w:rFonts w:ascii="Tahoma" w:hAnsi="Tahoma" w:cs="Tahoma"/>
          <w:sz w:val="24"/>
          <w:szCs w:val="24"/>
        </w:rPr>
        <w:t>, grant reports, communications, and other critical work-related materials.</w:t>
      </w:r>
    </w:p>
    <w:p w14:paraId="3837FB43" w14:textId="779E515D" w:rsidR="005D40C8" w:rsidRPr="00FD0B3F" w:rsidRDefault="005D40C8" w:rsidP="00B6456F">
      <w:pPr>
        <w:pStyle w:val="ListParagraph"/>
        <w:numPr>
          <w:ilvl w:val="0"/>
          <w:numId w:val="1"/>
        </w:numPr>
        <w:rPr>
          <w:rFonts w:ascii="Tahoma" w:hAnsi="Tahoma" w:cs="Tahoma"/>
          <w:i/>
          <w:iCs/>
          <w:sz w:val="24"/>
          <w:szCs w:val="24"/>
        </w:rPr>
      </w:pPr>
      <w:r w:rsidRPr="00FD0B3F">
        <w:rPr>
          <w:rFonts w:ascii="Tahoma" w:hAnsi="Tahoma" w:cs="Tahoma"/>
          <w:sz w:val="24"/>
          <w:szCs w:val="24"/>
        </w:rPr>
        <w:t xml:space="preserve">Lead implementation of agencies strategic efforts. </w:t>
      </w:r>
    </w:p>
    <w:p w14:paraId="0331E66D" w14:textId="47D06A7B" w:rsidR="00B6456F" w:rsidRPr="00FD0B3F" w:rsidRDefault="005D40C8" w:rsidP="00B6456F">
      <w:pPr>
        <w:pStyle w:val="ListParagraph"/>
        <w:numPr>
          <w:ilvl w:val="0"/>
          <w:numId w:val="1"/>
        </w:numPr>
        <w:rPr>
          <w:rFonts w:ascii="Tahoma" w:hAnsi="Tahoma" w:cs="Tahoma"/>
          <w:sz w:val="24"/>
          <w:szCs w:val="24"/>
        </w:rPr>
      </w:pPr>
      <w:r w:rsidRPr="00FD0B3F">
        <w:rPr>
          <w:rFonts w:ascii="Tahoma" w:hAnsi="Tahoma" w:cs="Tahoma"/>
          <w:sz w:val="24"/>
          <w:szCs w:val="24"/>
        </w:rPr>
        <w:t xml:space="preserve">Other duties as assigned. </w:t>
      </w:r>
    </w:p>
    <w:p w14:paraId="2191D431" w14:textId="66D6E9D5" w:rsidR="008A1518" w:rsidRDefault="008A1518" w:rsidP="008A1518">
      <w:pPr>
        <w:pStyle w:val="ListParagraph"/>
        <w:rPr>
          <w:rFonts w:ascii="Tahoma" w:hAnsi="Tahoma" w:cs="Tahoma"/>
          <w:sz w:val="24"/>
          <w:szCs w:val="24"/>
        </w:rPr>
      </w:pPr>
    </w:p>
    <w:p w14:paraId="5DD56DBD" w14:textId="5FDFD1F0" w:rsidR="00950464" w:rsidRDefault="00950464" w:rsidP="008A1518">
      <w:pPr>
        <w:pStyle w:val="ListParagraph"/>
        <w:rPr>
          <w:rFonts w:ascii="Tahoma" w:hAnsi="Tahoma" w:cs="Tahoma"/>
          <w:sz w:val="24"/>
          <w:szCs w:val="24"/>
        </w:rPr>
      </w:pPr>
    </w:p>
    <w:p w14:paraId="23DF2F0D" w14:textId="77777777" w:rsidR="00950464" w:rsidRPr="00131467" w:rsidRDefault="00950464" w:rsidP="00131467">
      <w:pPr>
        <w:rPr>
          <w:rFonts w:ascii="Tahoma" w:hAnsi="Tahoma" w:cs="Tahoma"/>
          <w:sz w:val="24"/>
          <w:szCs w:val="24"/>
        </w:rPr>
      </w:pPr>
    </w:p>
    <w:p w14:paraId="3BEA6B52" w14:textId="3D188566" w:rsidR="008A1518" w:rsidRPr="00FD0B3F" w:rsidRDefault="00C83A6B" w:rsidP="008A1518">
      <w:pPr>
        <w:ind w:right="-720"/>
        <w:rPr>
          <w:rFonts w:ascii="Tahoma" w:hAnsi="Tahoma" w:cs="Tahoma"/>
          <w:sz w:val="24"/>
          <w:szCs w:val="24"/>
        </w:rPr>
      </w:pPr>
      <w:r>
        <w:rPr>
          <w:rFonts w:ascii="Tahoma" w:hAnsi="Tahoma" w:cs="Tahoma"/>
          <w:b/>
          <w:sz w:val="24"/>
          <w:szCs w:val="24"/>
        </w:rPr>
        <w:br/>
      </w:r>
      <w:r w:rsidR="00950464">
        <w:rPr>
          <w:rFonts w:ascii="Tahoma" w:hAnsi="Tahoma" w:cs="Tahoma"/>
          <w:b/>
          <w:sz w:val="24"/>
          <w:szCs w:val="24"/>
        </w:rPr>
        <w:t xml:space="preserve">Required Knowledge, </w:t>
      </w:r>
      <w:proofErr w:type="gramStart"/>
      <w:r w:rsidR="00950464">
        <w:rPr>
          <w:rFonts w:ascii="Tahoma" w:hAnsi="Tahoma" w:cs="Tahoma"/>
          <w:b/>
          <w:sz w:val="24"/>
          <w:szCs w:val="24"/>
        </w:rPr>
        <w:t>Skills</w:t>
      </w:r>
      <w:proofErr w:type="gramEnd"/>
      <w:r w:rsidR="00950464">
        <w:rPr>
          <w:rFonts w:ascii="Tahoma" w:hAnsi="Tahoma" w:cs="Tahoma"/>
          <w:b/>
          <w:sz w:val="24"/>
          <w:szCs w:val="24"/>
        </w:rPr>
        <w:t xml:space="preserve"> and Abilities:</w:t>
      </w:r>
    </w:p>
    <w:p w14:paraId="40DB8300"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Demonstrated experience with administration or management of programs and services targeted for individuals and families affected by poverty, preferably in a social service agency.</w:t>
      </w:r>
    </w:p>
    <w:p w14:paraId="11410CB8" w14:textId="5669061A"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Experience and/or training in </w:t>
      </w:r>
      <w:r w:rsidR="001E601E">
        <w:rPr>
          <w:rFonts w:ascii="Tahoma" w:hAnsi="Tahoma" w:cs="Tahoma"/>
          <w:sz w:val="24"/>
          <w:szCs w:val="24"/>
        </w:rPr>
        <w:t>social services.</w:t>
      </w:r>
    </w:p>
    <w:p w14:paraId="79D90C47"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Experience and/or training with techniques, principles and/or best practices of case management. </w:t>
      </w:r>
    </w:p>
    <w:p w14:paraId="4E95B599"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Experience in preparing comprehensive and accurate reports, records and maintaining adequate documentation.</w:t>
      </w:r>
    </w:p>
    <w:p w14:paraId="0C7C0148" w14:textId="4133B820"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Commitment to full participation of people</w:t>
      </w:r>
      <w:r w:rsidR="001E601E">
        <w:rPr>
          <w:rFonts w:ascii="Tahoma" w:hAnsi="Tahoma" w:cs="Tahoma"/>
          <w:sz w:val="24"/>
          <w:szCs w:val="24"/>
        </w:rPr>
        <w:t xml:space="preserve"> experiencing poverty. </w:t>
      </w:r>
    </w:p>
    <w:p w14:paraId="0652C1AD"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Knowledge of the problems caused by poverty, the socio/economic problems and needs specific to individuals and families affected by poverty, the resources generally available to address these needs and respect for the strengths and capacities of individual and families to improve their lives. </w:t>
      </w:r>
    </w:p>
    <w:p w14:paraId="4396FC78"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Practical skills and proven abilities in leadership development, community organizing, advocacy, effective interviewing, listening, problem-solving, conflict resolution and group dynamics.</w:t>
      </w:r>
    </w:p>
    <w:p w14:paraId="16E58CBB"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Effective written and oral communication skills, both on an individual and a group basis, with a wide variety of people including public officials, community leaders, human service agency representatives, business leaders, landlords and individuals and families affected by poverty or experiencing disabilities. </w:t>
      </w:r>
    </w:p>
    <w:p w14:paraId="10534693" w14:textId="1B3985F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Demonstrated dependability, punctuality, self-motivation, </w:t>
      </w:r>
      <w:proofErr w:type="gramStart"/>
      <w:r w:rsidRPr="00FD0B3F">
        <w:rPr>
          <w:rFonts w:ascii="Tahoma" w:hAnsi="Tahoma" w:cs="Tahoma"/>
          <w:sz w:val="24"/>
          <w:szCs w:val="24"/>
        </w:rPr>
        <w:t>initiative</w:t>
      </w:r>
      <w:proofErr w:type="gramEnd"/>
      <w:r w:rsidRPr="00FD0B3F">
        <w:rPr>
          <w:rFonts w:ascii="Tahoma" w:hAnsi="Tahoma" w:cs="Tahoma"/>
          <w:sz w:val="24"/>
          <w:szCs w:val="24"/>
        </w:rPr>
        <w:t xml:space="preserve"> and an ability to work with a minimum of supervision and as a team; be detail-oriented, manage multiple priorities and prioritize tasks.</w:t>
      </w:r>
    </w:p>
    <w:p w14:paraId="65C72C9F"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Ability and willingness to maintain a high degree of confidentiality regarding participant and program information and discretion in working relationships.</w:t>
      </w:r>
    </w:p>
    <w:p w14:paraId="37017111" w14:textId="77777777"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 xml:space="preserve">Ability to work effectively with people of diverse racial, cultural, social, </w:t>
      </w:r>
      <w:proofErr w:type="gramStart"/>
      <w:r w:rsidRPr="00FD0B3F">
        <w:rPr>
          <w:rFonts w:ascii="Tahoma" w:hAnsi="Tahoma" w:cs="Tahoma"/>
          <w:sz w:val="24"/>
          <w:szCs w:val="24"/>
        </w:rPr>
        <w:t>educational</w:t>
      </w:r>
      <w:proofErr w:type="gramEnd"/>
      <w:r w:rsidRPr="00FD0B3F">
        <w:rPr>
          <w:rFonts w:ascii="Tahoma" w:hAnsi="Tahoma" w:cs="Tahoma"/>
          <w:sz w:val="24"/>
          <w:szCs w:val="24"/>
        </w:rPr>
        <w:t xml:space="preserve"> and economic backgrounds, including high risk populations.</w:t>
      </w:r>
    </w:p>
    <w:p w14:paraId="496945D7" w14:textId="0EF864E6" w:rsidR="008A1518" w:rsidRPr="00FD0B3F" w:rsidRDefault="008A1518" w:rsidP="008A1518">
      <w:pPr>
        <w:widowControl w:val="0"/>
        <w:numPr>
          <w:ilvl w:val="0"/>
          <w:numId w:val="5"/>
        </w:numPr>
        <w:tabs>
          <w:tab w:val="left" w:pos="-1440"/>
        </w:tabs>
        <w:spacing w:after="0" w:line="240" w:lineRule="auto"/>
        <w:ind w:right="-720"/>
        <w:rPr>
          <w:rFonts w:ascii="Tahoma" w:hAnsi="Tahoma" w:cs="Tahoma"/>
          <w:sz w:val="24"/>
          <w:szCs w:val="24"/>
        </w:rPr>
      </w:pPr>
      <w:r w:rsidRPr="00FD0B3F">
        <w:rPr>
          <w:rFonts w:ascii="Tahoma" w:hAnsi="Tahoma" w:cs="Tahoma"/>
          <w:sz w:val="24"/>
          <w:szCs w:val="24"/>
        </w:rPr>
        <w:t>Competency using technology, including demonstrated skills in:</w:t>
      </w:r>
    </w:p>
    <w:p w14:paraId="66A91AA0" w14:textId="4ACF5B6A" w:rsidR="008A1518" w:rsidRPr="00FD0B3F" w:rsidRDefault="008A1518" w:rsidP="008A1518">
      <w:pPr>
        <w:pStyle w:val="ListParagraph"/>
        <w:numPr>
          <w:ilvl w:val="1"/>
          <w:numId w:val="5"/>
        </w:numPr>
        <w:tabs>
          <w:tab w:val="left" w:pos="-1440"/>
        </w:tabs>
        <w:ind w:right="-720"/>
        <w:rPr>
          <w:rFonts w:ascii="Tahoma" w:hAnsi="Tahoma" w:cs="Tahoma"/>
          <w:sz w:val="24"/>
          <w:szCs w:val="24"/>
        </w:rPr>
      </w:pPr>
      <w:r w:rsidRPr="00FD0B3F">
        <w:rPr>
          <w:rFonts w:ascii="Tahoma" w:hAnsi="Tahoma" w:cs="Tahoma"/>
          <w:sz w:val="24"/>
          <w:szCs w:val="24"/>
        </w:rPr>
        <w:t xml:space="preserve">Word and </w:t>
      </w:r>
      <w:proofErr w:type="gramStart"/>
      <w:r w:rsidRPr="00FD0B3F">
        <w:rPr>
          <w:rFonts w:ascii="Tahoma" w:hAnsi="Tahoma" w:cs="Tahoma"/>
          <w:sz w:val="24"/>
          <w:szCs w:val="24"/>
        </w:rPr>
        <w:t>Excel;</w:t>
      </w:r>
      <w:proofErr w:type="gramEnd"/>
    </w:p>
    <w:p w14:paraId="006F5DF2" w14:textId="5838F6AF" w:rsidR="008A1518" w:rsidRPr="00FD0B3F" w:rsidRDefault="008A1518" w:rsidP="008A1518">
      <w:pPr>
        <w:pStyle w:val="ListParagraph"/>
        <w:numPr>
          <w:ilvl w:val="1"/>
          <w:numId w:val="5"/>
        </w:numPr>
        <w:tabs>
          <w:tab w:val="left" w:pos="-1440"/>
        </w:tabs>
        <w:ind w:right="-720"/>
        <w:rPr>
          <w:rFonts w:ascii="Tahoma" w:hAnsi="Tahoma" w:cs="Tahoma"/>
          <w:sz w:val="24"/>
          <w:szCs w:val="24"/>
        </w:rPr>
      </w:pPr>
      <w:r w:rsidRPr="00FD0B3F">
        <w:rPr>
          <w:rFonts w:ascii="Tahoma" w:hAnsi="Tahoma" w:cs="Tahoma"/>
          <w:sz w:val="24"/>
          <w:szCs w:val="24"/>
        </w:rPr>
        <w:t>Wisconsin Service Point or HMIS (state database program</w:t>
      </w:r>
      <w:proofErr w:type="gramStart"/>
      <w:r w:rsidRPr="00FD0B3F">
        <w:rPr>
          <w:rFonts w:ascii="Tahoma" w:hAnsi="Tahoma" w:cs="Tahoma"/>
          <w:sz w:val="24"/>
          <w:szCs w:val="24"/>
        </w:rPr>
        <w:t>);</w:t>
      </w:r>
      <w:proofErr w:type="gramEnd"/>
    </w:p>
    <w:p w14:paraId="4B73BD05" w14:textId="6CBA3AEE" w:rsidR="008A1518" w:rsidRPr="00FD0B3F" w:rsidRDefault="008A1518" w:rsidP="008A1518">
      <w:pPr>
        <w:pStyle w:val="ListParagraph"/>
        <w:numPr>
          <w:ilvl w:val="1"/>
          <w:numId w:val="5"/>
        </w:numPr>
        <w:tabs>
          <w:tab w:val="left" w:pos="-1440"/>
        </w:tabs>
        <w:ind w:right="-720"/>
        <w:rPr>
          <w:rFonts w:ascii="Tahoma" w:hAnsi="Tahoma" w:cs="Tahoma"/>
          <w:sz w:val="24"/>
          <w:szCs w:val="24"/>
        </w:rPr>
      </w:pPr>
      <w:r w:rsidRPr="00FD0B3F">
        <w:rPr>
          <w:rFonts w:ascii="Tahoma" w:hAnsi="Tahoma" w:cs="Tahoma"/>
          <w:sz w:val="24"/>
          <w:szCs w:val="24"/>
        </w:rPr>
        <w:t>Sales Force (internal database</w:t>
      </w:r>
      <w:proofErr w:type="gramStart"/>
      <w:r w:rsidRPr="00FD0B3F">
        <w:rPr>
          <w:rFonts w:ascii="Tahoma" w:hAnsi="Tahoma" w:cs="Tahoma"/>
          <w:sz w:val="24"/>
          <w:szCs w:val="24"/>
        </w:rPr>
        <w:t>);</w:t>
      </w:r>
      <w:proofErr w:type="gramEnd"/>
    </w:p>
    <w:p w14:paraId="322733D2" w14:textId="3324F138" w:rsidR="008A1518" w:rsidRPr="00FD0B3F" w:rsidRDefault="008A1518" w:rsidP="008A1518">
      <w:pPr>
        <w:pStyle w:val="ListParagraph"/>
        <w:numPr>
          <w:ilvl w:val="1"/>
          <w:numId w:val="5"/>
        </w:numPr>
        <w:tabs>
          <w:tab w:val="left" w:pos="-1440"/>
        </w:tabs>
        <w:ind w:right="-720"/>
        <w:rPr>
          <w:rFonts w:ascii="Tahoma" w:hAnsi="Tahoma" w:cs="Tahoma"/>
          <w:sz w:val="24"/>
          <w:szCs w:val="24"/>
        </w:rPr>
      </w:pPr>
      <w:r w:rsidRPr="00FD0B3F">
        <w:rPr>
          <w:rFonts w:ascii="Tahoma" w:hAnsi="Tahoma" w:cs="Tahoma"/>
          <w:sz w:val="24"/>
          <w:szCs w:val="24"/>
        </w:rPr>
        <w:t xml:space="preserve">Rental markets in the service area, rental procedures, and tenants’ </w:t>
      </w:r>
      <w:proofErr w:type="gramStart"/>
      <w:r w:rsidRPr="00FD0B3F">
        <w:rPr>
          <w:rFonts w:ascii="Tahoma" w:hAnsi="Tahoma" w:cs="Tahoma"/>
          <w:sz w:val="24"/>
          <w:szCs w:val="24"/>
        </w:rPr>
        <w:t>rights;</w:t>
      </w:r>
      <w:proofErr w:type="gramEnd"/>
    </w:p>
    <w:p w14:paraId="24FBDDC7" w14:textId="6C329FD7" w:rsidR="008A1518" w:rsidRPr="00FD0B3F" w:rsidRDefault="008A1518" w:rsidP="008A1518">
      <w:pPr>
        <w:pStyle w:val="ListParagraph"/>
        <w:numPr>
          <w:ilvl w:val="1"/>
          <w:numId w:val="5"/>
        </w:numPr>
        <w:tabs>
          <w:tab w:val="left" w:pos="-1440"/>
        </w:tabs>
        <w:rPr>
          <w:rFonts w:ascii="Tahoma" w:hAnsi="Tahoma" w:cs="Tahoma"/>
          <w:sz w:val="24"/>
          <w:szCs w:val="24"/>
        </w:rPr>
      </w:pPr>
      <w:r w:rsidRPr="00FD0B3F">
        <w:rPr>
          <w:rFonts w:ascii="Tahoma" w:hAnsi="Tahoma" w:cs="Tahoma"/>
          <w:sz w:val="24"/>
          <w:szCs w:val="24"/>
        </w:rPr>
        <w:t xml:space="preserve">Food recovery and safe food handling </w:t>
      </w:r>
      <w:proofErr w:type="gramStart"/>
      <w:r w:rsidRPr="00FD0B3F">
        <w:rPr>
          <w:rFonts w:ascii="Tahoma" w:hAnsi="Tahoma" w:cs="Tahoma"/>
          <w:sz w:val="24"/>
          <w:szCs w:val="24"/>
        </w:rPr>
        <w:t>techniques;</w:t>
      </w:r>
      <w:proofErr w:type="gramEnd"/>
    </w:p>
    <w:p w14:paraId="288C0A02" w14:textId="39F23F48" w:rsidR="008A1518" w:rsidRPr="00FD0B3F" w:rsidRDefault="008A1518" w:rsidP="008A1518">
      <w:pPr>
        <w:pStyle w:val="ListParagraph"/>
        <w:numPr>
          <w:ilvl w:val="1"/>
          <w:numId w:val="5"/>
        </w:numPr>
        <w:tabs>
          <w:tab w:val="left" w:pos="-1440"/>
        </w:tabs>
        <w:rPr>
          <w:rFonts w:ascii="Tahoma" w:hAnsi="Tahoma" w:cs="Tahoma"/>
          <w:sz w:val="24"/>
          <w:szCs w:val="24"/>
        </w:rPr>
      </w:pPr>
      <w:r w:rsidRPr="00FD0B3F">
        <w:rPr>
          <w:rFonts w:ascii="Tahoma" w:hAnsi="Tahoma" w:cs="Tahoma"/>
          <w:sz w:val="24"/>
          <w:szCs w:val="24"/>
        </w:rPr>
        <w:t xml:space="preserve">Access to a reliable, insured motor </w:t>
      </w:r>
      <w:proofErr w:type="gramStart"/>
      <w:r w:rsidRPr="00FD0B3F">
        <w:rPr>
          <w:rFonts w:ascii="Tahoma" w:hAnsi="Tahoma" w:cs="Tahoma"/>
          <w:sz w:val="24"/>
          <w:szCs w:val="24"/>
        </w:rPr>
        <w:t>vehicle;</w:t>
      </w:r>
      <w:proofErr w:type="gramEnd"/>
    </w:p>
    <w:p w14:paraId="1F68ADE5" w14:textId="1451F916" w:rsidR="008A1518" w:rsidRPr="00FD0B3F" w:rsidRDefault="008A1518" w:rsidP="008A1518">
      <w:pPr>
        <w:pStyle w:val="ListParagraph"/>
        <w:numPr>
          <w:ilvl w:val="1"/>
          <w:numId w:val="5"/>
        </w:numPr>
        <w:tabs>
          <w:tab w:val="left" w:pos="-1440"/>
        </w:tabs>
        <w:rPr>
          <w:rFonts w:ascii="Tahoma" w:hAnsi="Tahoma" w:cs="Tahoma"/>
          <w:sz w:val="24"/>
          <w:szCs w:val="24"/>
        </w:rPr>
      </w:pPr>
      <w:r w:rsidRPr="00FD0B3F">
        <w:rPr>
          <w:rFonts w:ascii="Tahoma" w:hAnsi="Tahoma" w:cs="Tahoma"/>
          <w:sz w:val="24"/>
          <w:szCs w:val="24"/>
        </w:rPr>
        <w:t xml:space="preserve">Wisconsin driver’s </w:t>
      </w:r>
      <w:proofErr w:type="gramStart"/>
      <w:r w:rsidRPr="00FD0B3F">
        <w:rPr>
          <w:rFonts w:ascii="Tahoma" w:hAnsi="Tahoma" w:cs="Tahoma"/>
          <w:sz w:val="24"/>
          <w:szCs w:val="24"/>
        </w:rPr>
        <w:t>license;</w:t>
      </w:r>
      <w:proofErr w:type="gramEnd"/>
    </w:p>
    <w:p w14:paraId="0DE3E264" w14:textId="2FFC7373" w:rsidR="008A1518" w:rsidRPr="00FD0B3F" w:rsidRDefault="008A1518" w:rsidP="008A1518">
      <w:pPr>
        <w:pStyle w:val="ListParagraph"/>
        <w:numPr>
          <w:ilvl w:val="1"/>
          <w:numId w:val="5"/>
        </w:numPr>
        <w:tabs>
          <w:tab w:val="left" w:pos="-1440"/>
        </w:tabs>
        <w:rPr>
          <w:rFonts w:ascii="Tahoma" w:hAnsi="Tahoma" w:cs="Tahoma"/>
          <w:sz w:val="24"/>
          <w:szCs w:val="24"/>
        </w:rPr>
      </w:pPr>
      <w:r w:rsidRPr="00FD0B3F">
        <w:rPr>
          <w:rFonts w:ascii="Tahoma" w:hAnsi="Tahoma" w:cs="Tahoma"/>
          <w:sz w:val="24"/>
          <w:szCs w:val="24"/>
        </w:rPr>
        <w:t>Working telephone.</w:t>
      </w:r>
    </w:p>
    <w:p w14:paraId="1FAE6C09" w14:textId="77777777" w:rsidR="00950464" w:rsidRDefault="00950464" w:rsidP="008A1518">
      <w:pPr>
        <w:ind w:right="-720"/>
        <w:rPr>
          <w:rFonts w:ascii="Tahoma" w:hAnsi="Tahoma" w:cs="Tahoma"/>
          <w:b/>
          <w:sz w:val="24"/>
          <w:szCs w:val="24"/>
        </w:rPr>
      </w:pPr>
    </w:p>
    <w:p w14:paraId="554DE63F" w14:textId="70C25F10" w:rsidR="008A1518" w:rsidRPr="00FD0B3F" w:rsidRDefault="00C83A6B" w:rsidP="008A1518">
      <w:pPr>
        <w:ind w:right="-720"/>
        <w:rPr>
          <w:rFonts w:ascii="Tahoma" w:hAnsi="Tahoma" w:cs="Tahoma"/>
          <w:sz w:val="24"/>
          <w:szCs w:val="24"/>
        </w:rPr>
      </w:pPr>
      <w:r>
        <w:rPr>
          <w:rFonts w:ascii="Tahoma" w:hAnsi="Tahoma" w:cs="Tahoma"/>
          <w:b/>
          <w:sz w:val="24"/>
          <w:szCs w:val="24"/>
        </w:rPr>
        <w:lastRenderedPageBreak/>
        <w:br/>
      </w:r>
      <w:r w:rsidR="00950464">
        <w:rPr>
          <w:rFonts w:ascii="Tahoma" w:hAnsi="Tahoma" w:cs="Tahoma"/>
          <w:b/>
          <w:sz w:val="24"/>
          <w:szCs w:val="24"/>
        </w:rPr>
        <w:t xml:space="preserve">Preferred Knowledge, </w:t>
      </w:r>
      <w:proofErr w:type="gramStart"/>
      <w:r w:rsidR="00950464">
        <w:rPr>
          <w:rFonts w:ascii="Tahoma" w:hAnsi="Tahoma" w:cs="Tahoma"/>
          <w:b/>
          <w:sz w:val="24"/>
          <w:szCs w:val="24"/>
        </w:rPr>
        <w:t>Skills</w:t>
      </w:r>
      <w:proofErr w:type="gramEnd"/>
      <w:r w:rsidR="00950464">
        <w:rPr>
          <w:rFonts w:ascii="Tahoma" w:hAnsi="Tahoma" w:cs="Tahoma"/>
          <w:b/>
          <w:sz w:val="24"/>
          <w:szCs w:val="24"/>
        </w:rPr>
        <w:t xml:space="preserve"> and Abilities</w:t>
      </w:r>
    </w:p>
    <w:p w14:paraId="13CF8D83" w14:textId="77777777" w:rsidR="007612A9" w:rsidRPr="007612A9" w:rsidRDefault="008A1518" w:rsidP="007612A9">
      <w:pPr>
        <w:widowControl w:val="0"/>
        <w:numPr>
          <w:ilvl w:val="0"/>
          <w:numId w:val="4"/>
        </w:numPr>
        <w:tabs>
          <w:tab w:val="left" w:pos="-1440"/>
        </w:tabs>
        <w:spacing w:after="0" w:line="240" w:lineRule="auto"/>
        <w:ind w:right="-720"/>
        <w:rPr>
          <w:rFonts w:ascii="Tahoma" w:hAnsi="Tahoma" w:cs="Tahoma"/>
          <w:sz w:val="24"/>
          <w:szCs w:val="24"/>
        </w:rPr>
      </w:pPr>
      <w:r w:rsidRPr="007612A9">
        <w:rPr>
          <w:rFonts w:ascii="Tahoma" w:hAnsi="Tahoma" w:cs="Tahoma"/>
          <w:sz w:val="24"/>
          <w:szCs w:val="24"/>
        </w:rPr>
        <w:t>Experience working with social service resources available in the counties CAC serves.</w:t>
      </w:r>
    </w:p>
    <w:p w14:paraId="4A2B7BAF" w14:textId="683D5415" w:rsidR="007612A9" w:rsidRPr="007612A9" w:rsidRDefault="007612A9" w:rsidP="007612A9">
      <w:pPr>
        <w:widowControl w:val="0"/>
        <w:numPr>
          <w:ilvl w:val="0"/>
          <w:numId w:val="4"/>
        </w:numPr>
        <w:tabs>
          <w:tab w:val="left" w:pos="-1440"/>
        </w:tabs>
        <w:spacing w:after="0" w:line="240" w:lineRule="auto"/>
        <w:ind w:right="-720"/>
        <w:rPr>
          <w:rFonts w:ascii="Tahoma" w:hAnsi="Tahoma" w:cs="Tahoma"/>
          <w:sz w:val="24"/>
          <w:szCs w:val="24"/>
        </w:rPr>
      </w:pPr>
      <w:r w:rsidRPr="007612A9">
        <w:rPr>
          <w:rFonts w:ascii="Arial" w:hAnsi="Arial" w:cs="Arial"/>
          <w:sz w:val="24"/>
          <w:szCs w:val="24"/>
        </w:rPr>
        <w:t xml:space="preserve">Bachelor’s degree in a related field with five years responsible executive-level work experience in fund development, administration, coordination, and evaluation of programs or services; an additional two years of relevant experience may be substituted for education. </w:t>
      </w:r>
    </w:p>
    <w:p w14:paraId="6EAF6B1F" w14:textId="77777777" w:rsidR="008A1518" w:rsidRPr="007612A9" w:rsidRDefault="008A1518" w:rsidP="008A1518">
      <w:pPr>
        <w:widowControl w:val="0"/>
        <w:numPr>
          <w:ilvl w:val="0"/>
          <w:numId w:val="4"/>
        </w:numPr>
        <w:tabs>
          <w:tab w:val="left" w:pos="-1440"/>
        </w:tabs>
        <w:spacing w:after="0" w:line="240" w:lineRule="auto"/>
        <w:ind w:right="-720"/>
        <w:rPr>
          <w:rFonts w:ascii="Tahoma" w:hAnsi="Tahoma" w:cs="Tahoma"/>
          <w:sz w:val="24"/>
          <w:szCs w:val="24"/>
        </w:rPr>
      </w:pPr>
      <w:r w:rsidRPr="007612A9">
        <w:rPr>
          <w:rFonts w:ascii="Tahoma" w:hAnsi="Tahoma" w:cs="Tahoma"/>
          <w:sz w:val="24"/>
          <w:szCs w:val="24"/>
        </w:rPr>
        <w:t>Ability to communicate in Spanish, a Southeast Asian language or American Sign Language or other form of communication.</w:t>
      </w:r>
    </w:p>
    <w:p w14:paraId="60D7EF21" w14:textId="77777777" w:rsidR="00B6456F" w:rsidRPr="00FD0B3F" w:rsidRDefault="00B6456F" w:rsidP="00B6456F">
      <w:pPr>
        <w:rPr>
          <w:rFonts w:ascii="Tahoma" w:hAnsi="Tahoma" w:cs="Tahoma"/>
          <w:sz w:val="24"/>
          <w:szCs w:val="24"/>
        </w:rPr>
      </w:pPr>
    </w:p>
    <w:sectPr w:rsidR="00B6456F" w:rsidRPr="00FD0B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76E2" w14:textId="77777777" w:rsidR="0053495E" w:rsidRDefault="0053495E" w:rsidP="00A1759D">
      <w:pPr>
        <w:spacing w:after="0" w:line="240" w:lineRule="auto"/>
      </w:pPr>
      <w:r>
        <w:separator/>
      </w:r>
    </w:p>
  </w:endnote>
  <w:endnote w:type="continuationSeparator" w:id="0">
    <w:p w14:paraId="142BB935" w14:textId="77777777" w:rsidR="0053495E" w:rsidRDefault="0053495E" w:rsidP="00A1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23731"/>
      <w:docPartObj>
        <w:docPartGallery w:val="Page Numbers (Bottom of Page)"/>
        <w:docPartUnique/>
      </w:docPartObj>
    </w:sdtPr>
    <w:sdtEndPr/>
    <w:sdtContent>
      <w:sdt>
        <w:sdtPr>
          <w:id w:val="-1769616900"/>
          <w:docPartObj>
            <w:docPartGallery w:val="Page Numbers (Top of Page)"/>
            <w:docPartUnique/>
          </w:docPartObj>
        </w:sdtPr>
        <w:sdtEndPr/>
        <w:sdtContent>
          <w:p w14:paraId="2370A841" w14:textId="21113B28" w:rsidR="001E601E" w:rsidRDefault="001E601E">
            <w:pPr>
              <w:pStyle w:val="Footer"/>
              <w:jc w:val="right"/>
            </w:pPr>
            <w:r w:rsidRPr="001E601E">
              <w:rPr>
                <w:rFonts w:ascii="Tahoma" w:hAnsi="Tahoma" w:cs="Tahoma"/>
              </w:rPr>
              <w:t xml:space="preserve">Page </w:t>
            </w:r>
            <w:r w:rsidRPr="001E601E">
              <w:rPr>
                <w:rFonts w:ascii="Tahoma" w:hAnsi="Tahoma" w:cs="Tahoma"/>
                <w:b/>
                <w:bCs/>
              </w:rPr>
              <w:fldChar w:fldCharType="begin"/>
            </w:r>
            <w:r w:rsidRPr="001E601E">
              <w:rPr>
                <w:rFonts w:ascii="Tahoma" w:hAnsi="Tahoma" w:cs="Tahoma"/>
                <w:b/>
                <w:bCs/>
              </w:rPr>
              <w:instrText xml:space="preserve"> PAGE </w:instrText>
            </w:r>
            <w:r w:rsidRPr="001E601E">
              <w:rPr>
                <w:rFonts w:ascii="Tahoma" w:hAnsi="Tahoma" w:cs="Tahoma"/>
                <w:b/>
                <w:bCs/>
              </w:rPr>
              <w:fldChar w:fldCharType="separate"/>
            </w:r>
            <w:r w:rsidRPr="001E601E">
              <w:rPr>
                <w:rFonts w:ascii="Tahoma" w:hAnsi="Tahoma" w:cs="Tahoma"/>
                <w:b/>
                <w:bCs/>
                <w:noProof/>
              </w:rPr>
              <w:t>2</w:t>
            </w:r>
            <w:r w:rsidRPr="001E601E">
              <w:rPr>
                <w:rFonts w:ascii="Tahoma" w:hAnsi="Tahoma" w:cs="Tahoma"/>
                <w:b/>
                <w:bCs/>
              </w:rPr>
              <w:fldChar w:fldCharType="end"/>
            </w:r>
            <w:r w:rsidRPr="001E601E">
              <w:rPr>
                <w:rFonts w:ascii="Tahoma" w:hAnsi="Tahoma" w:cs="Tahoma"/>
              </w:rPr>
              <w:t xml:space="preserve"> of </w:t>
            </w:r>
            <w:r w:rsidRPr="001E601E">
              <w:rPr>
                <w:rFonts w:ascii="Tahoma" w:hAnsi="Tahoma" w:cs="Tahoma"/>
                <w:b/>
                <w:bCs/>
              </w:rPr>
              <w:fldChar w:fldCharType="begin"/>
            </w:r>
            <w:r w:rsidRPr="001E601E">
              <w:rPr>
                <w:rFonts w:ascii="Tahoma" w:hAnsi="Tahoma" w:cs="Tahoma"/>
                <w:b/>
                <w:bCs/>
              </w:rPr>
              <w:instrText xml:space="preserve"> NUMPAGES  </w:instrText>
            </w:r>
            <w:r w:rsidRPr="001E601E">
              <w:rPr>
                <w:rFonts w:ascii="Tahoma" w:hAnsi="Tahoma" w:cs="Tahoma"/>
                <w:b/>
                <w:bCs/>
              </w:rPr>
              <w:fldChar w:fldCharType="separate"/>
            </w:r>
            <w:r w:rsidRPr="001E601E">
              <w:rPr>
                <w:rFonts w:ascii="Tahoma" w:hAnsi="Tahoma" w:cs="Tahoma"/>
                <w:b/>
                <w:bCs/>
                <w:noProof/>
              </w:rPr>
              <w:t>2</w:t>
            </w:r>
            <w:r w:rsidRPr="001E601E">
              <w:rPr>
                <w:rFonts w:ascii="Tahoma" w:hAnsi="Tahoma" w:cs="Tahoma"/>
                <w:b/>
                <w:bCs/>
              </w:rPr>
              <w:fldChar w:fldCharType="end"/>
            </w:r>
          </w:p>
        </w:sdtContent>
      </w:sdt>
    </w:sdtContent>
  </w:sdt>
  <w:p w14:paraId="02FD714F" w14:textId="77777777" w:rsidR="001E601E" w:rsidRDefault="001E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DC98" w14:textId="77777777" w:rsidR="0053495E" w:rsidRDefault="0053495E" w:rsidP="00A1759D">
      <w:pPr>
        <w:spacing w:after="0" w:line="240" w:lineRule="auto"/>
      </w:pPr>
      <w:r>
        <w:separator/>
      </w:r>
    </w:p>
  </w:footnote>
  <w:footnote w:type="continuationSeparator" w:id="0">
    <w:p w14:paraId="2C2C75BF" w14:textId="77777777" w:rsidR="0053495E" w:rsidRDefault="0053495E" w:rsidP="00A1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68A8" w14:textId="1F97E8DD" w:rsidR="00A1759D" w:rsidRPr="00131467" w:rsidRDefault="00131467" w:rsidP="00131467">
    <w:pPr>
      <w:pStyle w:val="Header"/>
      <w:jc w:val="right"/>
    </w:pPr>
    <w:r>
      <w:rPr>
        <w:noProof/>
      </w:rPr>
      <w:drawing>
        <wp:inline distT="0" distB="0" distL="0" distR="0" wp14:anchorId="21CD3509" wp14:editId="4B8A1E37">
          <wp:extent cx="5943600" cy="727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727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E8C"/>
    <w:multiLevelType w:val="hybridMultilevel"/>
    <w:tmpl w:val="9D568EE8"/>
    <w:lvl w:ilvl="0" w:tplc="D6E252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032AA"/>
    <w:multiLevelType w:val="hybridMultilevel"/>
    <w:tmpl w:val="D70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5331D"/>
    <w:multiLevelType w:val="hybridMultilevel"/>
    <w:tmpl w:val="14382F7A"/>
    <w:lvl w:ilvl="0" w:tplc="54129AEC">
      <w:start w:val="1"/>
      <w:numFmt w:val="lowerLetter"/>
      <w:lvlText w:val="%1."/>
      <w:lvlJc w:val="left"/>
      <w:pPr>
        <w:tabs>
          <w:tab w:val="num" w:pos="1080"/>
        </w:tabs>
        <w:ind w:left="1080" w:hanging="360"/>
      </w:pPr>
    </w:lvl>
    <w:lvl w:ilvl="1" w:tplc="5C7C68B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4DC5384"/>
    <w:multiLevelType w:val="singleLevel"/>
    <w:tmpl w:val="82CC6F14"/>
    <w:lvl w:ilvl="0">
      <w:start w:val="1"/>
      <w:numFmt w:val="decimal"/>
      <w:lvlText w:val="%1."/>
      <w:lvlJc w:val="left"/>
      <w:pPr>
        <w:tabs>
          <w:tab w:val="num" w:pos="720"/>
        </w:tabs>
        <w:ind w:left="720" w:hanging="720"/>
      </w:pPr>
      <w:rPr>
        <w:rFonts w:hint="default"/>
      </w:rPr>
    </w:lvl>
  </w:abstractNum>
  <w:abstractNum w:abstractNumId="4" w15:restartNumberingAfterBreak="0">
    <w:nsid w:val="5E941EB4"/>
    <w:multiLevelType w:val="singleLevel"/>
    <w:tmpl w:val="29A64DD0"/>
    <w:lvl w:ilvl="0">
      <w:start w:val="1"/>
      <w:numFmt w:val="decimal"/>
      <w:lvlText w:val="%1."/>
      <w:lvlJc w:val="left"/>
      <w:pPr>
        <w:tabs>
          <w:tab w:val="num" w:pos="720"/>
        </w:tabs>
        <w:ind w:left="720" w:hanging="720"/>
      </w:pPr>
      <w:rPr>
        <w:rFonts w:hint="default"/>
      </w:rPr>
    </w:lvl>
  </w:abstractNum>
  <w:abstractNum w:abstractNumId="5" w15:restartNumberingAfterBreak="0">
    <w:nsid w:val="65CD24B9"/>
    <w:multiLevelType w:val="hybridMultilevel"/>
    <w:tmpl w:val="03DC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96E"/>
    <w:multiLevelType w:val="hybridMultilevel"/>
    <w:tmpl w:val="7FE4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532961">
    <w:abstractNumId w:val="5"/>
  </w:num>
  <w:num w:numId="2" w16cid:durableId="1342971343">
    <w:abstractNumId w:val="4"/>
  </w:num>
  <w:num w:numId="3" w16cid:durableId="2085374281">
    <w:abstractNumId w:val="3"/>
  </w:num>
  <w:num w:numId="4" w16cid:durableId="1559627020">
    <w:abstractNumId w:val="6"/>
  </w:num>
  <w:num w:numId="5" w16cid:durableId="658462898">
    <w:abstractNumId w:val="1"/>
  </w:num>
  <w:num w:numId="6" w16cid:durableId="1772554862">
    <w:abstractNumId w:val="0"/>
  </w:num>
  <w:num w:numId="7" w16cid:durableId="1655839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9D"/>
    <w:rsid w:val="000C18FF"/>
    <w:rsid w:val="00131467"/>
    <w:rsid w:val="00145559"/>
    <w:rsid w:val="00155547"/>
    <w:rsid w:val="001E601E"/>
    <w:rsid w:val="001F6C9C"/>
    <w:rsid w:val="00391136"/>
    <w:rsid w:val="004103DE"/>
    <w:rsid w:val="00506549"/>
    <w:rsid w:val="0053495E"/>
    <w:rsid w:val="005B0C5D"/>
    <w:rsid w:val="005C1F72"/>
    <w:rsid w:val="005D40C8"/>
    <w:rsid w:val="006D0D9A"/>
    <w:rsid w:val="007612A9"/>
    <w:rsid w:val="00761840"/>
    <w:rsid w:val="0077335E"/>
    <w:rsid w:val="008A1518"/>
    <w:rsid w:val="00950464"/>
    <w:rsid w:val="009E3435"/>
    <w:rsid w:val="00A1759D"/>
    <w:rsid w:val="00A47B48"/>
    <w:rsid w:val="00A560BD"/>
    <w:rsid w:val="00AF0496"/>
    <w:rsid w:val="00B6456F"/>
    <w:rsid w:val="00C83A6B"/>
    <w:rsid w:val="00CB70E5"/>
    <w:rsid w:val="00D92E19"/>
    <w:rsid w:val="00EF080A"/>
    <w:rsid w:val="00F77F77"/>
    <w:rsid w:val="00FD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0D429"/>
  <w15:chartTrackingRefBased/>
  <w15:docId w15:val="{98F5E480-7637-446F-8250-C165ACF4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9D"/>
  </w:style>
  <w:style w:type="paragraph" w:styleId="Footer">
    <w:name w:val="footer"/>
    <w:basedOn w:val="Normal"/>
    <w:link w:val="FooterChar"/>
    <w:uiPriority w:val="99"/>
    <w:unhideWhenUsed/>
    <w:rsid w:val="00A1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9D"/>
  </w:style>
  <w:style w:type="paragraph" w:styleId="ListParagraph">
    <w:name w:val="List Paragraph"/>
    <w:basedOn w:val="Normal"/>
    <w:uiPriority w:val="34"/>
    <w:qFormat/>
    <w:rsid w:val="00B6456F"/>
    <w:pPr>
      <w:ind w:left="720"/>
      <w:contextualSpacing/>
    </w:pPr>
  </w:style>
  <w:style w:type="table" w:styleId="TableGrid">
    <w:name w:val="Table Grid"/>
    <w:basedOn w:val="TableNormal"/>
    <w:uiPriority w:val="39"/>
    <w:rsid w:val="00FD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549"/>
    <w:rPr>
      <w:color w:val="0563C1" w:themeColor="hyperlink"/>
      <w:u w:val="single"/>
    </w:rPr>
  </w:style>
  <w:style w:type="character" w:styleId="UnresolvedMention">
    <w:name w:val="Unresolved Mention"/>
    <w:basedOn w:val="DefaultParagraphFont"/>
    <w:uiPriority w:val="99"/>
    <w:semiHidden/>
    <w:unhideWhenUsed/>
    <w:rsid w:val="0076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scw.org/employment/" TargetMode="External"/><Relationship Id="rId3" Type="http://schemas.openxmlformats.org/officeDocument/2006/relationships/settings" Target="settings.xml"/><Relationship Id="rId7" Type="http://schemas.openxmlformats.org/officeDocument/2006/relationships/hyperlink" Target="mailto:meghanm@cacsc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Duddy</dc:creator>
  <cp:keywords/>
  <dc:description/>
  <cp:lastModifiedBy>Meghan Mietchen</cp:lastModifiedBy>
  <cp:revision>6</cp:revision>
  <dcterms:created xsi:type="dcterms:W3CDTF">2022-04-15T14:59:00Z</dcterms:created>
  <dcterms:modified xsi:type="dcterms:W3CDTF">2022-05-09T16:34:00Z</dcterms:modified>
</cp:coreProperties>
</file>